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1346" w14:textId="5DF2E0FA" w:rsidR="00A201F6" w:rsidRPr="00A53AB4" w:rsidRDefault="00C67515" w:rsidP="00043992">
      <w:pPr>
        <w:ind w:left="720" w:hanging="360"/>
        <w:jc w:val="both"/>
        <w:rPr>
          <w:sz w:val="36"/>
          <w:szCs w:val="36"/>
        </w:rPr>
      </w:pPr>
      <w:r w:rsidRPr="00A53AB4">
        <w:rPr>
          <w:sz w:val="36"/>
          <w:szCs w:val="36"/>
        </w:rPr>
        <w:t>S</w:t>
      </w:r>
      <w:r w:rsidR="00FF1551" w:rsidRPr="00A53AB4">
        <w:rPr>
          <w:sz w:val="36"/>
          <w:szCs w:val="36"/>
        </w:rPr>
        <w:t xml:space="preserve">veby </w:t>
      </w:r>
      <w:r w:rsidR="003202E1">
        <w:rPr>
          <w:sz w:val="36"/>
          <w:szCs w:val="36"/>
        </w:rPr>
        <w:t>guide</w:t>
      </w:r>
      <w:r w:rsidRPr="00A53AB4">
        <w:rPr>
          <w:sz w:val="36"/>
          <w:szCs w:val="36"/>
        </w:rPr>
        <w:t xml:space="preserve">: </w:t>
      </w:r>
    </w:p>
    <w:p w14:paraId="2EBD9F78" w14:textId="3EFF8DA9" w:rsidR="00346525" w:rsidRPr="00A53AB4" w:rsidRDefault="003202E1" w:rsidP="00733D85">
      <w:pPr>
        <w:ind w:left="357"/>
        <w:rPr>
          <w:sz w:val="36"/>
          <w:szCs w:val="36"/>
        </w:rPr>
      </w:pPr>
      <w:r>
        <w:rPr>
          <w:sz w:val="36"/>
          <w:szCs w:val="36"/>
        </w:rPr>
        <w:t xml:space="preserve">Tredjepartsgranskning av </w:t>
      </w:r>
      <w:r w:rsidR="00346525">
        <w:rPr>
          <w:sz w:val="36"/>
          <w:szCs w:val="36"/>
        </w:rPr>
        <w:t>E</w:t>
      </w:r>
      <w:r>
        <w:rPr>
          <w:sz w:val="36"/>
          <w:szCs w:val="36"/>
        </w:rPr>
        <w:t>nergihjälpen</w:t>
      </w:r>
    </w:p>
    <w:p w14:paraId="341EA511" w14:textId="1E6C6A80" w:rsidR="00A201F6" w:rsidRPr="00D27564" w:rsidRDefault="00833879" w:rsidP="00D27564">
      <w:pPr>
        <w:pStyle w:val="Liststycke"/>
        <w:numPr>
          <w:ilvl w:val="0"/>
          <w:numId w:val="28"/>
        </w:numPr>
        <w:rPr>
          <w:sz w:val="36"/>
          <w:szCs w:val="36"/>
        </w:rPr>
      </w:pPr>
      <w:r>
        <w:rPr>
          <w:sz w:val="36"/>
          <w:szCs w:val="36"/>
        </w:rPr>
        <w:t>Kvalitetssäkring av beräknat och uppmätt primärenergital och energiklass</w:t>
      </w:r>
    </w:p>
    <w:p w14:paraId="5D31A293" w14:textId="12C53CC8" w:rsidR="00A201F6" w:rsidRPr="00A53AB4" w:rsidRDefault="00492006" w:rsidP="00043992">
      <w:pPr>
        <w:ind w:left="720" w:hanging="360"/>
        <w:jc w:val="both"/>
        <w:rPr>
          <w:sz w:val="36"/>
          <w:szCs w:val="36"/>
        </w:rPr>
      </w:pPr>
      <w:r>
        <w:rPr>
          <w:sz w:val="36"/>
          <w:szCs w:val="36"/>
        </w:rPr>
        <w:t>Arbetsv</w:t>
      </w:r>
      <w:r w:rsidR="00A201F6" w:rsidRPr="00A53AB4">
        <w:rPr>
          <w:sz w:val="36"/>
          <w:szCs w:val="36"/>
        </w:rPr>
        <w:t xml:space="preserve">ersion </w:t>
      </w:r>
      <w:r w:rsidR="00346525">
        <w:rPr>
          <w:sz w:val="36"/>
          <w:szCs w:val="36"/>
        </w:rPr>
        <w:t>1</w:t>
      </w:r>
      <w:r w:rsidR="00A201F6" w:rsidRPr="00A53AB4">
        <w:rPr>
          <w:sz w:val="36"/>
          <w:szCs w:val="36"/>
        </w:rPr>
        <w:t xml:space="preserve">: </w:t>
      </w:r>
      <w:r w:rsidR="00346525" w:rsidRPr="00A53AB4">
        <w:rPr>
          <w:sz w:val="36"/>
          <w:szCs w:val="36"/>
        </w:rPr>
        <w:t>24</w:t>
      </w:r>
      <w:r w:rsidR="00CE2FCF">
        <w:rPr>
          <w:sz w:val="36"/>
          <w:szCs w:val="36"/>
        </w:rPr>
        <w:t>1</w:t>
      </w:r>
      <w:r w:rsidR="00CE2FCF">
        <w:rPr>
          <w:sz w:val="36"/>
          <w:szCs w:val="36"/>
        </w:rPr>
        <w:t>12</w:t>
      </w:r>
      <w:r w:rsidR="00303444">
        <w:rPr>
          <w:sz w:val="36"/>
          <w:szCs w:val="36"/>
        </w:rPr>
        <w:t>5</w:t>
      </w:r>
    </w:p>
    <w:p w14:paraId="49F08B39" w14:textId="628C90B0" w:rsidR="00A44372" w:rsidRPr="00CC1131" w:rsidRDefault="00C208E2" w:rsidP="00CC1131">
      <w:pPr>
        <w:rPr>
          <w:sz w:val="36"/>
          <w:szCs w:val="36"/>
        </w:rPr>
      </w:pPr>
      <w:r w:rsidRPr="00A53AB4">
        <w:rPr>
          <w:sz w:val="36"/>
          <w:szCs w:val="36"/>
        </w:rPr>
        <w:br w:type="page"/>
      </w:r>
    </w:p>
    <w:sdt>
      <w:sdtPr>
        <w:rPr>
          <w:rFonts w:asciiTheme="minorHAnsi" w:eastAsiaTheme="minorEastAsia" w:hAnsiTheme="minorHAnsi" w:cstheme="minorBidi"/>
          <w:color w:val="auto"/>
          <w:kern w:val="2"/>
          <w:sz w:val="22"/>
          <w:szCs w:val="22"/>
          <w:lang w:val="sv-SE"/>
          <w14:ligatures w14:val="standardContextual"/>
        </w:rPr>
        <w:id w:val="-942065108"/>
        <w:docPartObj>
          <w:docPartGallery w:val="Table of Contents"/>
          <w:docPartUnique/>
        </w:docPartObj>
      </w:sdtPr>
      <w:sdtEndPr>
        <w:rPr>
          <w:b/>
          <w:bCs/>
        </w:rPr>
      </w:sdtEndPr>
      <w:sdtContent>
        <w:p w14:paraId="5FA6B7B5" w14:textId="0AC427B8" w:rsidR="00A44372" w:rsidRPr="00A53AB4" w:rsidRDefault="00F667D0">
          <w:pPr>
            <w:pStyle w:val="Innehllsfrteckningsrubrik"/>
          </w:pPr>
          <w:r w:rsidRPr="339AEB4E">
            <w:t>Innehåll:</w:t>
          </w:r>
        </w:p>
        <w:p w14:paraId="5728A1A1" w14:textId="1E06638A" w:rsidR="00CC1131" w:rsidRDefault="00A44372">
          <w:pPr>
            <w:pStyle w:val="Innehll1"/>
            <w:tabs>
              <w:tab w:val="left" w:pos="440"/>
              <w:tab w:val="right" w:leader="dot" w:pos="9016"/>
            </w:tabs>
            <w:rPr>
              <w:rFonts w:eastAsiaTheme="minorEastAsia"/>
              <w:noProof/>
              <w:sz w:val="24"/>
              <w:szCs w:val="24"/>
              <w:lang w:eastAsia="sv-SE"/>
            </w:rPr>
          </w:pPr>
          <w:r w:rsidRPr="00A53AB4">
            <w:fldChar w:fldCharType="begin"/>
          </w:r>
          <w:r w:rsidRPr="00A53AB4">
            <w:instrText xml:space="preserve"> TOC \o "1-3" \h \z \u </w:instrText>
          </w:r>
          <w:r w:rsidRPr="00A53AB4">
            <w:fldChar w:fldCharType="separate"/>
          </w:r>
          <w:hyperlink w:anchor="_Toc181304300" w:history="1">
            <w:r w:rsidR="00CC1131" w:rsidRPr="002E4590">
              <w:rPr>
                <w:rStyle w:val="Hyperlnk"/>
                <w:noProof/>
              </w:rPr>
              <w:t>1.</w:t>
            </w:r>
            <w:r w:rsidR="00CC1131">
              <w:rPr>
                <w:rFonts w:eastAsiaTheme="minorEastAsia"/>
                <w:noProof/>
                <w:sz w:val="24"/>
                <w:szCs w:val="24"/>
                <w:lang w:eastAsia="sv-SE"/>
              </w:rPr>
              <w:tab/>
            </w:r>
            <w:r w:rsidR="00CC1131" w:rsidRPr="002E4590">
              <w:rPr>
                <w:rStyle w:val="Hyperlnk"/>
                <w:noProof/>
              </w:rPr>
              <w:t>Introduktion</w:t>
            </w:r>
            <w:r w:rsidR="00CC1131">
              <w:rPr>
                <w:noProof/>
                <w:webHidden/>
              </w:rPr>
              <w:tab/>
            </w:r>
            <w:r w:rsidR="00CC1131">
              <w:rPr>
                <w:noProof/>
                <w:webHidden/>
              </w:rPr>
              <w:fldChar w:fldCharType="begin"/>
            </w:r>
            <w:r w:rsidR="00CC1131">
              <w:rPr>
                <w:noProof/>
                <w:webHidden/>
              </w:rPr>
              <w:instrText xml:space="preserve"> PAGEREF _Toc181304300 \h </w:instrText>
            </w:r>
            <w:r w:rsidR="00CC1131">
              <w:rPr>
                <w:noProof/>
                <w:webHidden/>
              </w:rPr>
            </w:r>
            <w:r w:rsidR="00CC1131">
              <w:rPr>
                <w:noProof/>
                <w:webHidden/>
              </w:rPr>
              <w:fldChar w:fldCharType="separate"/>
            </w:r>
            <w:r w:rsidR="004577EF">
              <w:rPr>
                <w:noProof/>
                <w:webHidden/>
              </w:rPr>
              <w:t>3</w:t>
            </w:r>
            <w:r w:rsidR="00CC1131">
              <w:rPr>
                <w:noProof/>
                <w:webHidden/>
              </w:rPr>
              <w:fldChar w:fldCharType="end"/>
            </w:r>
          </w:hyperlink>
        </w:p>
        <w:p w14:paraId="4CCD8C4F" w14:textId="5F0CE95F" w:rsidR="00CC1131" w:rsidRDefault="00CC1131">
          <w:pPr>
            <w:pStyle w:val="Innehll1"/>
            <w:tabs>
              <w:tab w:val="left" w:pos="440"/>
              <w:tab w:val="right" w:leader="dot" w:pos="9016"/>
            </w:tabs>
            <w:rPr>
              <w:rFonts w:eastAsiaTheme="minorEastAsia"/>
              <w:noProof/>
              <w:sz w:val="24"/>
              <w:szCs w:val="24"/>
              <w:lang w:eastAsia="sv-SE"/>
            </w:rPr>
          </w:pPr>
          <w:hyperlink w:anchor="_Toc181304301" w:history="1">
            <w:r w:rsidRPr="002E4590">
              <w:rPr>
                <w:rStyle w:val="Hyperlnk"/>
                <w:noProof/>
              </w:rPr>
              <w:t>2.</w:t>
            </w:r>
            <w:r>
              <w:rPr>
                <w:rFonts w:eastAsiaTheme="minorEastAsia"/>
                <w:noProof/>
                <w:sz w:val="24"/>
                <w:szCs w:val="24"/>
                <w:lang w:eastAsia="sv-SE"/>
              </w:rPr>
              <w:tab/>
            </w:r>
            <w:r w:rsidRPr="002E4590">
              <w:rPr>
                <w:rStyle w:val="Hyperlnk"/>
                <w:noProof/>
              </w:rPr>
              <w:t>Syfte</w:t>
            </w:r>
            <w:r>
              <w:rPr>
                <w:noProof/>
                <w:webHidden/>
              </w:rPr>
              <w:tab/>
            </w:r>
            <w:r>
              <w:rPr>
                <w:noProof/>
                <w:webHidden/>
              </w:rPr>
              <w:fldChar w:fldCharType="begin"/>
            </w:r>
            <w:r>
              <w:rPr>
                <w:noProof/>
                <w:webHidden/>
              </w:rPr>
              <w:instrText xml:space="preserve"> PAGEREF _Toc181304301 \h </w:instrText>
            </w:r>
            <w:r>
              <w:rPr>
                <w:noProof/>
                <w:webHidden/>
              </w:rPr>
            </w:r>
            <w:r>
              <w:rPr>
                <w:noProof/>
                <w:webHidden/>
              </w:rPr>
              <w:fldChar w:fldCharType="separate"/>
            </w:r>
            <w:r w:rsidR="004577EF">
              <w:rPr>
                <w:noProof/>
                <w:webHidden/>
              </w:rPr>
              <w:t>3</w:t>
            </w:r>
            <w:r>
              <w:rPr>
                <w:noProof/>
                <w:webHidden/>
              </w:rPr>
              <w:fldChar w:fldCharType="end"/>
            </w:r>
          </w:hyperlink>
        </w:p>
        <w:p w14:paraId="048C7EFB" w14:textId="7D14B28F" w:rsidR="00CC1131" w:rsidRDefault="00CC1131">
          <w:pPr>
            <w:pStyle w:val="Innehll1"/>
            <w:tabs>
              <w:tab w:val="left" w:pos="440"/>
              <w:tab w:val="right" w:leader="dot" w:pos="9016"/>
            </w:tabs>
            <w:rPr>
              <w:rFonts w:eastAsiaTheme="minorEastAsia"/>
              <w:noProof/>
              <w:sz w:val="24"/>
              <w:szCs w:val="24"/>
              <w:lang w:eastAsia="sv-SE"/>
            </w:rPr>
          </w:pPr>
          <w:hyperlink w:anchor="_Toc181304302" w:history="1">
            <w:r w:rsidRPr="002E4590">
              <w:rPr>
                <w:rStyle w:val="Hyperlnk"/>
                <w:noProof/>
              </w:rPr>
              <w:t>3.</w:t>
            </w:r>
            <w:r>
              <w:rPr>
                <w:rFonts w:eastAsiaTheme="minorEastAsia"/>
                <w:noProof/>
                <w:sz w:val="24"/>
                <w:szCs w:val="24"/>
                <w:lang w:eastAsia="sv-SE"/>
              </w:rPr>
              <w:tab/>
            </w:r>
            <w:r w:rsidRPr="002E4590">
              <w:rPr>
                <w:rStyle w:val="Hyperlnk"/>
                <w:noProof/>
              </w:rPr>
              <w:t>Guide</w:t>
            </w:r>
            <w:r>
              <w:rPr>
                <w:noProof/>
                <w:webHidden/>
              </w:rPr>
              <w:tab/>
            </w:r>
            <w:r>
              <w:rPr>
                <w:noProof/>
                <w:webHidden/>
              </w:rPr>
              <w:fldChar w:fldCharType="begin"/>
            </w:r>
            <w:r>
              <w:rPr>
                <w:noProof/>
                <w:webHidden/>
              </w:rPr>
              <w:instrText xml:space="preserve"> PAGEREF _Toc181304302 \h </w:instrText>
            </w:r>
            <w:r>
              <w:rPr>
                <w:noProof/>
                <w:webHidden/>
              </w:rPr>
            </w:r>
            <w:r>
              <w:rPr>
                <w:noProof/>
                <w:webHidden/>
              </w:rPr>
              <w:fldChar w:fldCharType="separate"/>
            </w:r>
            <w:r w:rsidR="004577EF">
              <w:rPr>
                <w:noProof/>
                <w:webHidden/>
              </w:rPr>
              <w:t>4</w:t>
            </w:r>
            <w:r>
              <w:rPr>
                <w:noProof/>
                <w:webHidden/>
              </w:rPr>
              <w:fldChar w:fldCharType="end"/>
            </w:r>
          </w:hyperlink>
        </w:p>
        <w:p w14:paraId="1CF01337" w14:textId="5A4DE779" w:rsidR="00CC1131" w:rsidRDefault="00CC1131">
          <w:pPr>
            <w:pStyle w:val="Innehll1"/>
            <w:tabs>
              <w:tab w:val="left" w:pos="440"/>
              <w:tab w:val="right" w:leader="dot" w:pos="9016"/>
            </w:tabs>
            <w:rPr>
              <w:rFonts w:eastAsiaTheme="minorEastAsia"/>
              <w:noProof/>
              <w:sz w:val="24"/>
              <w:szCs w:val="24"/>
              <w:lang w:eastAsia="sv-SE"/>
            </w:rPr>
          </w:pPr>
          <w:hyperlink w:anchor="_Toc181304303" w:history="1">
            <w:r w:rsidRPr="002E4590">
              <w:rPr>
                <w:rStyle w:val="Hyperlnk"/>
                <w:noProof/>
              </w:rPr>
              <w:t>4.</w:t>
            </w:r>
            <w:r>
              <w:rPr>
                <w:rFonts w:eastAsiaTheme="minorEastAsia"/>
                <w:noProof/>
                <w:sz w:val="24"/>
                <w:szCs w:val="24"/>
                <w:lang w:eastAsia="sv-SE"/>
              </w:rPr>
              <w:tab/>
            </w:r>
            <w:r w:rsidRPr="002E4590">
              <w:rPr>
                <w:rStyle w:val="Hyperlnk"/>
                <w:noProof/>
              </w:rPr>
              <w:t>Kontroll</w:t>
            </w:r>
            <w:r>
              <w:rPr>
                <w:noProof/>
                <w:webHidden/>
              </w:rPr>
              <w:tab/>
            </w:r>
            <w:r>
              <w:rPr>
                <w:noProof/>
                <w:webHidden/>
              </w:rPr>
              <w:fldChar w:fldCharType="begin"/>
            </w:r>
            <w:r>
              <w:rPr>
                <w:noProof/>
                <w:webHidden/>
              </w:rPr>
              <w:instrText xml:space="preserve"> PAGEREF _Toc181304303 \h </w:instrText>
            </w:r>
            <w:r>
              <w:rPr>
                <w:noProof/>
                <w:webHidden/>
              </w:rPr>
            </w:r>
            <w:r>
              <w:rPr>
                <w:noProof/>
                <w:webHidden/>
              </w:rPr>
              <w:fldChar w:fldCharType="separate"/>
            </w:r>
            <w:r w:rsidR="004577EF">
              <w:rPr>
                <w:noProof/>
                <w:webHidden/>
              </w:rPr>
              <w:t>4</w:t>
            </w:r>
            <w:r>
              <w:rPr>
                <w:noProof/>
                <w:webHidden/>
              </w:rPr>
              <w:fldChar w:fldCharType="end"/>
            </w:r>
          </w:hyperlink>
        </w:p>
        <w:p w14:paraId="411DE904" w14:textId="53D1015B" w:rsidR="00CC1131" w:rsidRDefault="00CC1131">
          <w:pPr>
            <w:pStyle w:val="Innehll2"/>
            <w:tabs>
              <w:tab w:val="left" w:pos="960"/>
              <w:tab w:val="right" w:leader="dot" w:pos="9016"/>
            </w:tabs>
            <w:rPr>
              <w:rFonts w:eastAsiaTheme="minorEastAsia"/>
              <w:noProof/>
              <w:sz w:val="24"/>
              <w:szCs w:val="24"/>
              <w:lang w:eastAsia="sv-SE"/>
            </w:rPr>
          </w:pPr>
          <w:hyperlink w:anchor="_Toc181304304" w:history="1">
            <w:r w:rsidRPr="002E4590">
              <w:rPr>
                <w:rStyle w:val="Hyperlnk"/>
                <w:noProof/>
              </w:rPr>
              <w:t>4.1</w:t>
            </w:r>
            <w:r>
              <w:rPr>
                <w:rFonts w:eastAsiaTheme="minorEastAsia"/>
                <w:noProof/>
                <w:sz w:val="24"/>
                <w:szCs w:val="24"/>
                <w:lang w:eastAsia="sv-SE"/>
              </w:rPr>
              <w:tab/>
            </w:r>
            <w:r w:rsidRPr="002E4590">
              <w:rPr>
                <w:rStyle w:val="Hyperlnk"/>
                <w:noProof/>
              </w:rPr>
              <w:t>Initial kontroll av beräkningsprogram</w:t>
            </w:r>
            <w:r>
              <w:rPr>
                <w:noProof/>
                <w:webHidden/>
              </w:rPr>
              <w:tab/>
            </w:r>
            <w:r>
              <w:rPr>
                <w:noProof/>
                <w:webHidden/>
              </w:rPr>
              <w:fldChar w:fldCharType="begin"/>
            </w:r>
            <w:r>
              <w:rPr>
                <w:noProof/>
                <w:webHidden/>
              </w:rPr>
              <w:instrText xml:space="preserve"> PAGEREF _Toc181304304 \h </w:instrText>
            </w:r>
            <w:r>
              <w:rPr>
                <w:noProof/>
                <w:webHidden/>
              </w:rPr>
            </w:r>
            <w:r>
              <w:rPr>
                <w:noProof/>
                <w:webHidden/>
              </w:rPr>
              <w:fldChar w:fldCharType="separate"/>
            </w:r>
            <w:r w:rsidR="004577EF">
              <w:rPr>
                <w:noProof/>
                <w:webHidden/>
              </w:rPr>
              <w:t>4</w:t>
            </w:r>
            <w:r>
              <w:rPr>
                <w:noProof/>
                <w:webHidden/>
              </w:rPr>
              <w:fldChar w:fldCharType="end"/>
            </w:r>
          </w:hyperlink>
        </w:p>
        <w:p w14:paraId="33811599" w14:textId="400CC735" w:rsidR="00CC1131" w:rsidRDefault="00CC1131">
          <w:pPr>
            <w:pStyle w:val="Innehll2"/>
            <w:tabs>
              <w:tab w:val="left" w:pos="960"/>
              <w:tab w:val="right" w:leader="dot" w:pos="9016"/>
            </w:tabs>
            <w:rPr>
              <w:rFonts w:eastAsiaTheme="minorEastAsia"/>
              <w:noProof/>
              <w:sz w:val="24"/>
              <w:szCs w:val="24"/>
              <w:lang w:eastAsia="sv-SE"/>
            </w:rPr>
          </w:pPr>
          <w:hyperlink w:anchor="_Toc181304305" w:history="1">
            <w:r w:rsidRPr="002E4590">
              <w:rPr>
                <w:rStyle w:val="Hyperlnk"/>
                <w:noProof/>
              </w:rPr>
              <w:t>4.2</w:t>
            </w:r>
            <w:r>
              <w:rPr>
                <w:rFonts w:eastAsiaTheme="minorEastAsia"/>
                <w:noProof/>
                <w:sz w:val="24"/>
                <w:szCs w:val="24"/>
                <w:lang w:eastAsia="sv-SE"/>
              </w:rPr>
              <w:tab/>
            </w:r>
            <w:r w:rsidRPr="002E4590">
              <w:rPr>
                <w:rStyle w:val="Hyperlnk"/>
                <w:noProof/>
              </w:rPr>
              <w:t>Initial kontroll av energiuppföljningssystem</w:t>
            </w:r>
            <w:r>
              <w:rPr>
                <w:noProof/>
                <w:webHidden/>
              </w:rPr>
              <w:tab/>
            </w:r>
            <w:r>
              <w:rPr>
                <w:noProof/>
                <w:webHidden/>
              </w:rPr>
              <w:fldChar w:fldCharType="begin"/>
            </w:r>
            <w:r>
              <w:rPr>
                <w:noProof/>
                <w:webHidden/>
              </w:rPr>
              <w:instrText xml:space="preserve"> PAGEREF _Toc181304305 \h </w:instrText>
            </w:r>
            <w:r>
              <w:rPr>
                <w:noProof/>
                <w:webHidden/>
              </w:rPr>
            </w:r>
            <w:r>
              <w:rPr>
                <w:noProof/>
                <w:webHidden/>
              </w:rPr>
              <w:fldChar w:fldCharType="separate"/>
            </w:r>
            <w:r w:rsidR="004577EF">
              <w:rPr>
                <w:noProof/>
                <w:webHidden/>
              </w:rPr>
              <w:t>4</w:t>
            </w:r>
            <w:r>
              <w:rPr>
                <w:noProof/>
                <w:webHidden/>
              </w:rPr>
              <w:fldChar w:fldCharType="end"/>
            </w:r>
          </w:hyperlink>
        </w:p>
        <w:p w14:paraId="7A264B92" w14:textId="38EFF12F" w:rsidR="00CC1131" w:rsidRDefault="00CC1131">
          <w:pPr>
            <w:pStyle w:val="Innehll2"/>
            <w:tabs>
              <w:tab w:val="left" w:pos="960"/>
              <w:tab w:val="right" w:leader="dot" w:pos="9016"/>
            </w:tabs>
            <w:rPr>
              <w:rFonts w:eastAsiaTheme="minorEastAsia"/>
              <w:noProof/>
              <w:sz w:val="24"/>
              <w:szCs w:val="24"/>
              <w:lang w:eastAsia="sv-SE"/>
            </w:rPr>
          </w:pPr>
          <w:hyperlink w:anchor="_Toc181304306" w:history="1">
            <w:r w:rsidRPr="002E4590">
              <w:rPr>
                <w:rStyle w:val="Hyperlnk"/>
                <w:noProof/>
              </w:rPr>
              <w:t>4.3</w:t>
            </w:r>
            <w:r>
              <w:rPr>
                <w:rFonts w:eastAsiaTheme="minorEastAsia"/>
                <w:noProof/>
                <w:sz w:val="24"/>
                <w:szCs w:val="24"/>
                <w:lang w:eastAsia="sv-SE"/>
              </w:rPr>
              <w:tab/>
            </w:r>
            <w:r w:rsidRPr="002E4590">
              <w:rPr>
                <w:rStyle w:val="Hyperlnk"/>
                <w:noProof/>
              </w:rPr>
              <w:t>Löpnade kontroll av energiuppföljningssystem</w:t>
            </w:r>
            <w:r>
              <w:rPr>
                <w:noProof/>
                <w:webHidden/>
              </w:rPr>
              <w:tab/>
            </w:r>
            <w:r>
              <w:rPr>
                <w:noProof/>
                <w:webHidden/>
              </w:rPr>
              <w:fldChar w:fldCharType="begin"/>
            </w:r>
            <w:r>
              <w:rPr>
                <w:noProof/>
                <w:webHidden/>
              </w:rPr>
              <w:instrText xml:space="preserve"> PAGEREF _Toc181304306 \h </w:instrText>
            </w:r>
            <w:r>
              <w:rPr>
                <w:noProof/>
                <w:webHidden/>
              </w:rPr>
            </w:r>
            <w:r>
              <w:rPr>
                <w:noProof/>
                <w:webHidden/>
              </w:rPr>
              <w:fldChar w:fldCharType="separate"/>
            </w:r>
            <w:r w:rsidR="004577EF">
              <w:rPr>
                <w:noProof/>
                <w:webHidden/>
              </w:rPr>
              <w:t>4</w:t>
            </w:r>
            <w:r>
              <w:rPr>
                <w:noProof/>
                <w:webHidden/>
              </w:rPr>
              <w:fldChar w:fldCharType="end"/>
            </w:r>
          </w:hyperlink>
        </w:p>
        <w:p w14:paraId="2A2E1AB3" w14:textId="0F421C49" w:rsidR="00CC1131" w:rsidRDefault="00CC1131">
          <w:pPr>
            <w:pStyle w:val="Innehll2"/>
            <w:tabs>
              <w:tab w:val="left" w:pos="960"/>
              <w:tab w:val="right" w:leader="dot" w:pos="9016"/>
            </w:tabs>
            <w:rPr>
              <w:rFonts w:eastAsiaTheme="minorEastAsia"/>
              <w:noProof/>
              <w:sz w:val="24"/>
              <w:szCs w:val="24"/>
              <w:lang w:eastAsia="sv-SE"/>
            </w:rPr>
          </w:pPr>
          <w:hyperlink w:anchor="_Toc181304307" w:history="1">
            <w:r w:rsidRPr="002E4590">
              <w:rPr>
                <w:rStyle w:val="Hyperlnk"/>
                <w:noProof/>
              </w:rPr>
              <w:t>4.4</w:t>
            </w:r>
            <w:r>
              <w:rPr>
                <w:rFonts w:eastAsiaTheme="minorEastAsia"/>
                <w:noProof/>
                <w:sz w:val="24"/>
                <w:szCs w:val="24"/>
                <w:lang w:eastAsia="sv-SE"/>
              </w:rPr>
              <w:tab/>
            </w:r>
            <w:r w:rsidRPr="002E4590">
              <w:rPr>
                <w:rStyle w:val="Hyperlnk"/>
                <w:noProof/>
              </w:rPr>
              <w:t>Certifikat</w:t>
            </w:r>
            <w:r>
              <w:rPr>
                <w:noProof/>
                <w:webHidden/>
              </w:rPr>
              <w:tab/>
            </w:r>
            <w:r>
              <w:rPr>
                <w:noProof/>
                <w:webHidden/>
              </w:rPr>
              <w:fldChar w:fldCharType="begin"/>
            </w:r>
            <w:r>
              <w:rPr>
                <w:noProof/>
                <w:webHidden/>
              </w:rPr>
              <w:instrText xml:space="preserve"> PAGEREF _Toc181304307 \h </w:instrText>
            </w:r>
            <w:r>
              <w:rPr>
                <w:noProof/>
                <w:webHidden/>
              </w:rPr>
            </w:r>
            <w:r>
              <w:rPr>
                <w:noProof/>
                <w:webHidden/>
              </w:rPr>
              <w:fldChar w:fldCharType="separate"/>
            </w:r>
            <w:r w:rsidR="004577EF">
              <w:rPr>
                <w:noProof/>
                <w:webHidden/>
              </w:rPr>
              <w:t>5</w:t>
            </w:r>
            <w:r>
              <w:rPr>
                <w:noProof/>
                <w:webHidden/>
              </w:rPr>
              <w:fldChar w:fldCharType="end"/>
            </w:r>
          </w:hyperlink>
        </w:p>
        <w:p w14:paraId="19E28022" w14:textId="45C305D7" w:rsidR="00A44372" w:rsidRPr="00A53AB4" w:rsidRDefault="00A44372">
          <w:r w:rsidRPr="00A53AB4">
            <w:rPr>
              <w:b/>
              <w:bCs/>
            </w:rPr>
            <w:fldChar w:fldCharType="end"/>
          </w:r>
        </w:p>
      </w:sdtContent>
    </w:sdt>
    <w:p w14:paraId="49FFEE6A" w14:textId="6520D7D3" w:rsidR="003712E4" w:rsidRPr="00A53AB4" w:rsidRDefault="003712E4">
      <w:r w:rsidRPr="00A53AB4">
        <w:br w:type="page"/>
      </w:r>
    </w:p>
    <w:p w14:paraId="727D5DE8" w14:textId="6553E3F1" w:rsidR="004D3B43" w:rsidRDefault="004D3B43" w:rsidP="00043992">
      <w:pPr>
        <w:pStyle w:val="Rubrik1"/>
        <w:numPr>
          <w:ilvl w:val="0"/>
          <w:numId w:val="12"/>
        </w:numPr>
        <w:jc w:val="both"/>
      </w:pPr>
      <w:bookmarkStart w:id="0" w:name="_Toc181304300"/>
      <w:r>
        <w:lastRenderedPageBreak/>
        <w:t>Introduktion</w:t>
      </w:r>
      <w:bookmarkEnd w:id="0"/>
    </w:p>
    <w:p w14:paraId="63D18C05" w14:textId="77777777" w:rsidR="004D3B43" w:rsidRPr="00176A52" w:rsidRDefault="004D3B43" w:rsidP="004D3B43">
      <w:pPr>
        <w:pStyle w:val="Brdtext"/>
        <w:rPr>
          <w:sz w:val="21"/>
        </w:rPr>
      </w:pPr>
      <w:r w:rsidRPr="00176A52">
        <w:rPr>
          <w:sz w:val="21"/>
        </w:rPr>
        <w:t xml:space="preserve">För att uppnå eller överträffa avsedd energiprestanda vid nyproduktion, en energirenovering eller i den dagliga driften av en byggnad behöver samtliga inblandande aktörer ha korrekt och lättillgänglig information om byggnadens energianvändning. Kommande införande av Möjligheternas byggregler kommer att innebära mer branschansvar, samt att taxonomiförordningen kräver uppmätt energiprestanda. </w:t>
      </w:r>
    </w:p>
    <w:p w14:paraId="7D993284" w14:textId="2983A37E" w:rsidR="00E2314B" w:rsidRDefault="004D3B43" w:rsidP="000274F0">
      <w:r w:rsidRPr="00176A52">
        <w:t xml:space="preserve">Energihjälpen, </w:t>
      </w:r>
      <w:r w:rsidR="00C73E70">
        <w:t>är</w:t>
      </w:r>
      <w:r w:rsidRPr="00176A52">
        <w:t xml:space="preserve"> ett fristående Excel-dokument </w:t>
      </w:r>
      <w:r w:rsidR="005E2A48">
        <w:t xml:space="preserve">som </w:t>
      </w:r>
      <w:r w:rsidRPr="00176A52">
        <w:t>visa</w:t>
      </w:r>
      <w:r w:rsidR="005E2A48">
        <w:t>r</w:t>
      </w:r>
      <w:r w:rsidRPr="00176A52">
        <w:t xml:space="preserve"> energiprestanda på en huvudflik med bakomliggande indata till beräkningar och mätningar i kompletterande flikar. Energihjälpen</w:t>
      </w:r>
      <w:r w:rsidR="00F04040">
        <w:t xml:space="preserve"> är på så sätt</w:t>
      </w:r>
      <w:r w:rsidRPr="00176A52">
        <w:t xml:space="preserve"> en dokumentation av byggnadens energiprestanda som kan följa med byggnaden med kontinuerliga uppdateringar under dess livstid</w:t>
      </w:r>
      <w:r w:rsidR="00FB49AD">
        <w:t>,</w:t>
      </w:r>
      <w:r w:rsidRPr="00176A52">
        <w:t xml:space="preserve"> </w:t>
      </w:r>
      <w:r w:rsidR="00FB49AD">
        <w:t xml:space="preserve">som </w:t>
      </w:r>
      <w:r w:rsidRPr="00176A52">
        <w:t>en loggbok. För enk</w:t>
      </w:r>
      <w:r w:rsidR="000F57BC">
        <w:t>lare</w:t>
      </w:r>
      <w:r w:rsidRPr="00176A52">
        <w:t xml:space="preserve"> hantering för en fastighetsägare </w:t>
      </w:r>
      <w:r w:rsidR="00634315">
        <w:t xml:space="preserve">kan Energihjälpen </w:t>
      </w:r>
      <w:r w:rsidR="00634315" w:rsidRPr="00176A52">
        <w:t>integrera</w:t>
      </w:r>
      <w:r w:rsidR="00634315">
        <w:t>s</w:t>
      </w:r>
      <w:r w:rsidR="00634315" w:rsidRPr="00176A52">
        <w:t xml:space="preserve"> direkt i </w:t>
      </w:r>
      <w:r w:rsidR="00634315">
        <w:t xml:space="preserve">ett </w:t>
      </w:r>
      <w:r w:rsidR="00634315" w:rsidRPr="00176A52">
        <w:t xml:space="preserve">energiberäkningsprogram </w:t>
      </w:r>
      <w:r w:rsidR="000274F0">
        <w:t>och i ett</w:t>
      </w:r>
      <w:r w:rsidR="00634315" w:rsidRPr="00176A52">
        <w:t xml:space="preserve"> energiuppföl</w:t>
      </w:r>
      <w:r w:rsidR="00357711">
        <w:t>j</w:t>
      </w:r>
      <w:r w:rsidR="00634315" w:rsidRPr="00176A52">
        <w:t>ningssystem och sedan skapa en koppling mellan dessa.</w:t>
      </w:r>
      <w:r w:rsidR="000274F0">
        <w:t xml:space="preserve"> </w:t>
      </w:r>
      <w:r w:rsidR="00885BA1" w:rsidRPr="00176A52">
        <w:t xml:space="preserve">På så sätt </w:t>
      </w:r>
      <w:r w:rsidR="00885BA1">
        <w:t>kan</w:t>
      </w:r>
      <w:r w:rsidR="00885BA1" w:rsidRPr="00176A52">
        <w:t xml:space="preserve"> en kontinuerlig uppdatering av energiprestanda kunna upprätthållas vid upprepade beräkningar eller mätningar</w:t>
      </w:r>
      <w:r w:rsidR="00885BA1">
        <w:t xml:space="preserve">. </w:t>
      </w:r>
      <w:r w:rsidR="005C3535">
        <w:t>Genom att g</w:t>
      </w:r>
      <w:r w:rsidRPr="00176A52">
        <w:t>runddata dokumenteras och överförs till driften underlätta</w:t>
      </w:r>
      <w:r w:rsidR="005C3535">
        <w:t>s</w:t>
      </w:r>
      <w:r w:rsidRPr="00176A52">
        <w:t xml:space="preserve"> felsökningar och optimering av energiprestanda. </w:t>
      </w:r>
    </w:p>
    <w:p w14:paraId="591522B0" w14:textId="77777777" w:rsidR="0038586B" w:rsidRDefault="0038586B" w:rsidP="000274F0">
      <w:pPr>
        <w:rPr>
          <w:b/>
          <w:bCs/>
        </w:rPr>
      </w:pPr>
    </w:p>
    <w:p w14:paraId="66A9CFCE" w14:textId="513428FC" w:rsidR="00CE2FCF" w:rsidRPr="00B818D4" w:rsidRDefault="00CE2FCF" w:rsidP="000274F0">
      <w:pPr>
        <w:rPr>
          <w:b/>
          <w:bCs/>
        </w:rPr>
      </w:pPr>
      <w:r w:rsidRPr="00B818D4">
        <w:rPr>
          <w:b/>
          <w:bCs/>
        </w:rPr>
        <w:t>Definitioner:</w:t>
      </w:r>
    </w:p>
    <w:p w14:paraId="34F52D28" w14:textId="1E9D5D37" w:rsidR="00020238" w:rsidRDefault="00CE2FCF" w:rsidP="00020238">
      <w:r>
        <w:t xml:space="preserve">Energiberäkningsprogram: </w:t>
      </w:r>
      <w:r w:rsidR="002111CF" w:rsidRPr="002111CF">
        <w:t xml:space="preserve">Ett </w:t>
      </w:r>
      <w:r w:rsidR="002111CF" w:rsidRPr="00DA58C4">
        <w:t>dynamiskt energiberäkningsprogram för</w:t>
      </w:r>
      <w:r w:rsidR="002111CF" w:rsidRPr="002111CF">
        <w:t xml:space="preserve"> byggnader är ett verktyg eller programvara som används för att simulera och beräkna en byggnads energianvändning över tid, med hänsyn till föränderliga faktorer som väderförhållanden, inomhusklimat, användarbeteende och byggnadens konstruktion. Till skillnad från statiska beräkningsmodeller, som endast ger en ögonblicksbild av energianvändningen, kan dynamiska beräkningsprogram simulera byggnadens energiflöde under en längre period (t.ex. månader eller år), vilket gör att de kan ta hänsyn till variationer i variabler som påverkar </w:t>
      </w:r>
      <w:r w:rsidR="00020238" w:rsidRPr="002111CF">
        <w:t>energi</w:t>
      </w:r>
      <w:r w:rsidR="00020238">
        <w:t>användningen</w:t>
      </w:r>
      <w:r w:rsidR="002111CF" w:rsidRPr="002111CF">
        <w:t>.</w:t>
      </w:r>
    </w:p>
    <w:p w14:paraId="234530F5" w14:textId="11CEFB12" w:rsidR="00CE2FCF" w:rsidRDefault="00020238" w:rsidP="002320F9">
      <w:r>
        <w:t>Energiuppföljnings</w:t>
      </w:r>
      <w:r w:rsidR="00DF376B">
        <w:t xml:space="preserve">system: </w:t>
      </w:r>
      <w:r w:rsidR="00D975DA">
        <w:t>Ett system för insamling av energidata</w:t>
      </w:r>
      <w:r w:rsidR="00810DA9">
        <w:t xml:space="preserve"> </w:t>
      </w:r>
      <w:r w:rsidR="00D975DA">
        <w:t xml:space="preserve">genom import av energidata från energileverantörer eller genom </w:t>
      </w:r>
      <w:r w:rsidR="00A0053A">
        <w:t>sensorer och mätare med</w:t>
      </w:r>
      <w:r w:rsidRPr="00020238">
        <w:t xml:space="preserve"> programvara som används för att kontinuerligt övervaka och analysera en byggnads </w:t>
      </w:r>
      <w:r w:rsidRPr="00020238">
        <w:t>energianvändning i realtid eller över en längre period. Syftet är att samla in</w:t>
      </w:r>
      <w:r w:rsidR="00D309D2">
        <w:t xml:space="preserve"> och </w:t>
      </w:r>
      <w:r w:rsidRPr="00020238">
        <w:t xml:space="preserve">bearbeta data så att </w:t>
      </w:r>
      <w:r w:rsidR="000355D9">
        <w:t>byggnadens energiprestanda</w:t>
      </w:r>
      <w:r w:rsidR="00D309D2">
        <w:t>,</w:t>
      </w:r>
      <w:r w:rsidR="000355D9">
        <w:t xml:space="preserve"> </w:t>
      </w:r>
      <w:r w:rsidR="00BF7C5A">
        <w:t>beskriven med primärenergital</w:t>
      </w:r>
      <w:r w:rsidR="00D309D2">
        <w:t xml:space="preserve">, kan </w:t>
      </w:r>
      <w:r w:rsidR="000E4222">
        <w:t xml:space="preserve">presenteras och visualiseras. </w:t>
      </w:r>
      <w:r w:rsidR="002320F9">
        <w:t>Normalt</w:t>
      </w:r>
      <w:r w:rsidR="000E4222">
        <w:t xml:space="preserve"> används också energiuppföljningssystemet </w:t>
      </w:r>
      <w:r w:rsidR="00042A69">
        <w:t xml:space="preserve">av </w:t>
      </w:r>
      <w:r w:rsidR="00042A69" w:rsidRPr="00020238">
        <w:t>fastighetsägare</w:t>
      </w:r>
      <w:r w:rsidR="002320F9">
        <w:t xml:space="preserve"> och</w:t>
      </w:r>
      <w:r w:rsidR="00042A69" w:rsidRPr="00020238">
        <w:t xml:space="preserve"> driftansvariga</w:t>
      </w:r>
      <w:r w:rsidR="00D309D2">
        <w:t xml:space="preserve"> </w:t>
      </w:r>
      <w:r w:rsidR="00042A69">
        <w:t xml:space="preserve">till att </w:t>
      </w:r>
      <w:r w:rsidR="00042A69" w:rsidRPr="00020238">
        <w:t>identifiera ineffektivitet, optimera energianvändningen och förbättra byggnadens drift</w:t>
      </w:r>
      <w:r w:rsidR="002320F9">
        <w:t>.</w:t>
      </w:r>
    </w:p>
    <w:p w14:paraId="27943BC8" w14:textId="52AA4941" w:rsidR="009206BC" w:rsidRDefault="009206BC" w:rsidP="009206BC">
      <w:pPr>
        <w:pStyle w:val="Rubrik1"/>
        <w:numPr>
          <w:ilvl w:val="0"/>
          <w:numId w:val="12"/>
        </w:numPr>
        <w:jc w:val="both"/>
      </w:pPr>
      <w:bookmarkStart w:id="1" w:name="_Toc181304301"/>
      <w:r>
        <w:t>Syfte</w:t>
      </w:r>
      <w:bookmarkEnd w:id="1"/>
    </w:p>
    <w:p w14:paraId="14FBB14B" w14:textId="6E3342AE" w:rsidR="008B5CE0" w:rsidRDefault="008B5CE0" w:rsidP="00F30DAD">
      <w:r w:rsidRPr="00A53AB4">
        <w:t xml:space="preserve">Syftet med </w:t>
      </w:r>
      <w:r>
        <w:t>guide</w:t>
      </w:r>
      <w:r w:rsidR="0004665E">
        <w:t>n</w:t>
      </w:r>
      <w:r w:rsidRPr="00A53AB4">
        <w:t xml:space="preserve"> är att beskriva hur</w:t>
      </w:r>
      <w:r>
        <w:t xml:space="preserve"> beräkning och verifiering av</w:t>
      </w:r>
      <w:r w:rsidRPr="00A53AB4">
        <w:t xml:space="preserve"> primärenergital och energiklass ska </w:t>
      </w:r>
      <w:r>
        <w:t xml:space="preserve">kvalitetssäkras och dokumenteras. </w:t>
      </w:r>
      <w:r w:rsidR="005477D3">
        <w:t xml:space="preserve">Avsikten är att </w:t>
      </w:r>
      <w:r w:rsidR="009D4F37" w:rsidRPr="00176A52">
        <w:t xml:space="preserve">alla aktörer </w:t>
      </w:r>
      <w:r w:rsidR="005477D3">
        <w:t xml:space="preserve">ska </w:t>
      </w:r>
      <w:r w:rsidR="009D4F37" w:rsidRPr="00176A52">
        <w:t xml:space="preserve">känna igen hur och var energiprestanda presenteras och hur de hittar underliggande parametrar så att de kan lita på att de är korrekta. </w:t>
      </w:r>
      <w:r w:rsidR="00F30DAD">
        <w:t xml:space="preserve">Detta kan till exempel underlätta kontroll vid bygglov och felsökning när energiprestanda inte uppnås. </w:t>
      </w:r>
    </w:p>
    <w:p w14:paraId="729335E2" w14:textId="77777777" w:rsidR="002F4156" w:rsidRPr="00F30DAD" w:rsidRDefault="002F4156" w:rsidP="00F30DAD"/>
    <w:p w14:paraId="62C59460" w14:textId="24CA4FF8" w:rsidR="00E32210" w:rsidRDefault="00E32210" w:rsidP="009206BC">
      <w:pPr>
        <w:pStyle w:val="Rubrik1"/>
        <w:numPr>
          <w:ilvl w:val="0"/>
          <w:numId w:val="12"/>
        </w:numPr>
        <w:jc w:val="both"/>
      </w:pPr>
      <w:bookmarkStart w:id="2" w:name="_Toc181304302"/>
      <w:r>
        <w:lastRenderedPageBreak/>
        <w:t>Guide</w:t>
      </w:r>
      <w:bookmarkEnd w:id="2"/>
    </w:p>
    <w:p w14:paraId="63B67FE9" w14:textId="6978C75D" w:rsidR="00FA7A2C" w:rsidRDefault="001D2533" w:rsidP="000274F0">
      <w:r>
        <w:t xml:space="preserve">Guiden </w:t>
      </w:r>
      <w:r w:rsidR="0004665E">
        <w:t>består av fyra delar</w:t>
      </w:r>
      <w:r w:rsidR="00FA7A2C">
        <w:t>:</w:t>
      </w:r>
    </w:p>
    <w:p w14:paraId="4AF91CF9" w14:textId="33FAEB1F" w:rsidR="00A3242C" w:rsidRDefault="00FA7A2C" w:rsidP="00A3242C">
      <w:pPr>
        <w:pStyle w:val="Liststycke"/>
        <w:numPr>
          <w:ilvl w:val="0"/>
          <w:numId w:val="28"/>
        </w:numPr>
      </w:pPr>
      <w:r>
        <w:t>Föreliggande dokument</w:t>
      </w:r>
      <w:r w:rsidR="00A3242C">
        <w:t xml:space="preserve"> med övergripande beskrivning av guiden</w:t>
      </w:r>
      <w:r w:rsidR="006950FD">
        <w:t>.</w:t>
      </w:r>
    </w:p>
    <w:p w14:paraId="180F89A4" w14:textId="146C7ACA" w:rsidR="00A3242C" w:rsidRDefault="00C63615" w:rsidP="00A3242C">
      <w:pPr>
        <w:pStyle w:val="Liststycke"/>
        <w:numPr>
          <w:ilvl w:val="0"/>
          <w:numId w:val="28"/>
        </w:numPr>
      </w:pPr>
      <w:r>
        <w:t xml:space="preserve">Anvisningar för </w:t>
      </w:r>
      <w:r w:rsidR="00CA0ED7">
        <w:t xml:space="preserve">energiberäkningsprogram att redovisa </w:t>
      </w:r>
      <w:r>
        <w:t xml:space="preserve">beräkningsindata och </w:t>
      </w:r>
      <w:r w:rsidR="00DE49E7">
        <w:t xml:space="preserve">format för att </w:t>
      </w:r>
      <w:r>
        <w:t>present</w:t>
      </w:r>
      <w:r w:rsidR="00DE49E7">
        <w:t>era beräkningsresultat</w:t>
      </w:r>
      <w:r w:rsidR="00564D20">
        <w:t>.</w:t>
      </w:r>
      <w:r w:rsidR="00DE49E7">
        <w:t xml:space="preserve"> </w:t>
      </w:r>
    </w:p>
    <w:p w14:paraId="31D3D88F" w14:textId="20AF5B92" w:rsidR="00DE49E7" w:rsidRDefault="001144E4" w:rsidP="00A3242C">
      <w:pPr>
        <w:pStyle w:val="Liststycke"/>
        <w:numPr>
          <w:ilvl w:val="0"/>
          <w:numId w:val="28"/>
        </w:numPr>
      </w:pPr>
      <w:r>
        <w:t xml:space="preserve">Anvisningar för energiuppföljningssystem </w:t>
      </w:r>
      <w:r w:rsidR="00A909C0">
        <w:t xml:space="preserve">att </w:t>
      </w:r>
      <w:r w:rsidR="00864BE0">
        <w:t>verifiera primärenergital och energ</w:t>
      </w:r>
      <w:r w:rsidR="005B0AD0">
        <w:t>i</w:t>
      </w:r>
      <w:r w:rsidR="00864BE0">
        <w:t xml:space="preserve">klass </w:t>
      </w:r>
      <w:r w:rsidR="005B0AD0">
        <w:t xml:space="preserve">genom </w:t>
      </w:r>
      <w:r w:rsidR="00A909C0">
        <w:t>att beskriva hur mätningar och beräkningar ska genomföras</w:t>
      </w:r>
      <w:r w:rsidR="00564D20">
        <w:t>.</w:t>
      </w:r>
    </w:p>
    <w:p w14:paraId="4E39A3D9" w14:textId="6879E962" w:rsidR="009D0BB0" w:rsidRDefault="00F171D5" w:rsidP="00A3242C">
      <w:pPr>
        <w:pStyle w:val="Liststycke"/>
        <w:numPr>
          <w:ilvl w:val="0"/>
          <w:numId w:val="28"/>
        </w:numPr>
      </w:pPr>
      <w:r>
        <w:t xml:space="preserve">Energihjälpen </w:t>
      </w:r>
      <w:r w:rsidR="00D95D24">
        <w:t xml:space="preserve">(Excelark) </w:t>
      </w:r>
      <w:r>
        <w:t xml:space="preserve">med inlagda </w:t>
      </w:r>
      <w:r w:rsidR="00D95D24">
        <w:t>exempel</w:t>
      </w:r>
      <w:r w:rsidR="009D0BB0">
        <w:t xml:space="preserve"> </w:t>
      </w:r>
      <w:r w:rsidR="00E92D9A">
        <w:t xml:space="preserve">för stickprov av att </w:t>
      </w:r>
      <w:r w:rsidR="00A945D1">
        <w:t>beräkningar i energiuppföljningssyst</w:t>
      </w:r>
      <w:r w:rsidR="0038044F">
        <w:t>e</w:t>
      </w:r>
      <w:r w:rsidR="00A945D1">
        <w:t xml:space="preserve">met sker på korrekt sätt. </w:t>
      </w:r>
      <w:r w:rsidR="009D0BB0">
        <w:t xml:space="preserve"> </w:t>
      </w:r>
    </w:p>
    <w:p w14:paraId="6A42BD6A" w14:textId="1C93FF46" w:rsidR="000767B9" w:rsidRDefault="000767B9" w:rsidP="000767B9">
      <w:pPr>
        <w:pStyle w:val="Rubrik1"/>
        <w:numPr>
          <w:ilvl w:val="0"/>
          <w:numId w:val="12"/>
        </w:numPr>
        <w:jc w:val="both"/>
      </w:pPr>
      <w:bookmarkStart w:id="3" w:name="_Toc181304303"/>
      <w:r>
        <w:t>Kontroll</w:t>
      </w:r>
      <w:bookmarkEnd w:id="3"/>
    </w:p>
    <w:p w14:paraId="5F2A51D5" w14:textId="228EE1EC" w:rsidR="00FA7A2C" w:rsidRDefault="00787539" w:rsidP="000274F0">
      <w:r>
        <w:t xml:space="preserve">Kontroll av </w:t>
      </w:r>
      <w:r w:rsidR="003D19AE">
        <w:t xml:space="preserve">att </w:t>
      </w:r>
      <w:r w:rsidR="0026125F">
        <w:t>anvisningar används på korrekt sätt ska ske av tredje part</w:t>
      </w:r>
      <w:r w:rsidR="00836D32">
        <w:t>,</w:t>
      </w:r>
      <w:r w:rsidR="0026125F">
        <w:t xml:space="preserve"> </w:t>
      </w:r>
      <w:r w:rsidR="00836D32">
        <w:t>d</w:t>
      </w:r>
      <w:r w:rsidR="0026125F">
        <w:t>v</w:t>
      </w:r>
      <w:r w:rsidR="00AA21CB">
        <w:t xml:space="preserve">s. en person som inte har någon </w:t>
      </w:r>
      <w:r w:rsidR="003D19AE">
        <w:t xml:space="preserve">affärsrelaterad </w:t>
      </w:r>
      <w:r w:rsidR="00AA21CB">
        <w:t xml:space="preserve">koppling till varken fastighetsägare eller programleverantör. </w:t>
      </w:r>
    </w:p>
    <w:p w14:paraId="66E811F9" w14:textId="59ACFFCE" w:rsidR="002043D9" w:rsidRDefault="00FD3174" w:rsidP="00FF20DF">
      <w:pPr>
        <w:pStyle w:val="Rubrik2"/>
        <w:numPr>
          <w:ilvl w:val="1"/>
          <w:numId w:val="12"/>
        </w:numPr>
      </w:pPr>
      <w:bookmarkStart w:id="4" w:name="_Toc181304304"/>
      <w:r>
        <w:t xml:space="preserve">Initial kontroll </w:t>
      </w:r>
      <w:r w:rsidR="004C2023">
        <w:t xml:space="preserve">av </w:t>
      </w:r>
      <w:r w:rsidR="0E3D27BC">
        <w:t>energi</w:t>
      </w:r>
      <w:r>
        <w:t>b</w:t>
      </w:r>
      <w:r w:rsidR="002043D9">
        <w:t>eräkningsprogram</w:t>
      </w:r>
      <w:bookmarkEnd w:id="4"/>
    </w:p>
    <w:p w14:paraId="4DF7CA36" w14:textId="0B1D20F2" w:rsidR="00FF20DF" w:rsidRDefault="00FF20DF" w:rsidP="00FF20DF">
      <w:r>
        <w:t xml:space="preserve">Tredje part kontrollerar att </w:t>
      </w:r>
      <w:r w:rsidR="15BAD79C">
        <w:t>energi</w:t>
      </w:r>
      <w:r>
        <w:t xml:space="preserve">beräkningsprogram </w:t>
      </w:r>
      <w:r w:rsidR="009D2088">
        <w:t xml:space="preserve">är baserat på dynamisk beräkning och </w:t>
      </w:r>
      <w:r w:rsidR="00E67317">
        <w:t xml:space="preserve">indata till beräkning samt resultat från beräkning presenteras enligt </w:t>
      </w:r>
      <w:r w:rsidR="00E97907">
        <w:t xml:space="preserve">krav i </w:t>
      </w:r>
      <w:r w:rsidR="00E97907" w:rsidRPr="00AB0F20">
        <w:rPr>
          <w:i/>
        </w:rPr>
        <w:t>Anvisningar för energiberäkningsprogram</w:t>
      </w:r>
      <w:r w:rsidR="00E97907">
        <w:t>.</w:t>
      </w:r>
      <w:r w:rsidR="008F0098">
        <w:t xml:space="preserve"> </w:t>
      </w:r>
    </w:p>
    <w:p w14:paraId="73F2B97D" w14:textId="60860F89" w:rsidR="00AD56D9" w:rsidRDefault="00AD56D9" w:rsidP="00DA4DDE">
      <w:r>
        <w:t xml:space="preserve">En handling som visar använda indata och </w:t>
      </w:r>
      <w:r w:rsidR="00C27A66">
        <w:t xml:space="preserve">uppdelat </w:t>
      </w:r>
      <w:r>
        <w:t>resultat</w:t>
      </w:r>
      <w:r w:rsidR="00C27A66">
        <w:t xml:space="preserve">, inklusive </w:t>
      </w:r>
      <w:r>
        <w:t xml:space="preserve">primärenergital och energiklass ska </w:t>
      </w:r>
      <w:r w:rsidR="0064688B">
        <w:t xml:space="preserve">överlämnas så att den kan finnas </w:t>
      </w:r>
      <w:r w:rsidR="001F4115">
        <w:t>tillgänglig i energiuppföljningssystemet.</w:t>
      </w:r>
      <w:r w:rsidR="005B47F0">
        <w:t xml:space="preserve"> Beräkningarna kan göras i </w:t>
      </w:r>
      <w:r w:rsidR="00E5589C">
        <w:t>olika skeden av en byggprocess eller vid verifiering.</w:t>
      </w:r>
    </w:p>
    <w:p w14:paraId="2DCF01C3" w14:textId="405A57BC" w:rsidR="0027449A" w:rsidRDefault="00FD3174" w:rsidP="0027449A">
      <w:pPr>
        <w:pStyle w:val="Rubrik2"/>
        <w:numPr>
          <w:ilvl w:val="1"/>
          <w:numId w:val="12"/>
        </w:numPr>
      </w:pPr>
      <w:bookmarkStart w:id="5" w:name="_Toc181304305"/>
      <w:r>
        <w:t xml:space="preserve">Initial kontroll </w:t>
      </w:r>
      <w:r w:rsidR="004C2023">
        <w:t xml:space="preserve">av </w:t>
      </w:r>
      <w:r>
        <w:t>e</w:t>
      </w:r>
      <w:r w:rsidR="0027449A">
        <w:t>nergiuppföljningssystem</w:t>
      </w:r>
      <w:bookmarkEnd w:id="5"/>
    </w:p>
    <w:p w14:paraId="4476069B" w14:textId="2B6FF05D" w:rsidR="00EE31FB" w:rsidRDefault="00C44A3B" w:rsidP="00C44A3B">
      <w:r>
        <w:t>Tredje part kontrollerar att energiuppföljningssystem</w:t>
      </w:r>
      <w:r w:rsidR="007D1617">
        <w:t xml:space="preserve"> använder mätdata och genomför beräkningar, samt presenterar resultat</w:t>
      </w:r>
      <w:r w:rsidR="00EE31FB">
        <w:t xml:space="preserve"> enligt krav i </w:t>
      </w:r>
      <w:r w:rsidR="00EE31FB" w:rsidRPr="00CD4BE4">
        <w:rPr>
          <w:i/>
        </w:rPr>
        <w:t>Anvisningar</w:t>
      </w:r>
      <w:r w:rsidRPr="00CD4BE4">
        <w:rPr>
          <w:i/>
        </w:rPr>
        <w:t xml:space="preserve"> </w:t>
      </w:r>
      <w:r w:rsidR="00EE31FB" w:rsidRPr="00CD4BE4">
        <w:rPr>
          <w:i/>
        </w:rPr>
        <w:t>för energiuppföljningssystem</w:t>
      </w:r>
      <w:r w:rsidR="00EE31FB">
        <w:t xml:space="preserve">. För </w:t>
      </w:r>
      <w:r w:rsidR="00087E92">
        <w:t>kontroll av beräkningar från mätdata till resultat på primärenergital och energiklass</w:t>
      </w:r>
      <w:r w:rsidR="00621A1A">
        <w:t xml:space="preserve"> används beräkningsexempel presenterade i Energihjälpen. </w:t>
      </w:r>
      <w:r w:rsidR="007F362A">
        <w:t xml:space="preserve">Mätdata </w:t>
      </w:r>
      <w:r w:rsidR="00C74B7B">
        <w:t xml:space="preserve">från minst fem olika byggnader matas in i Energihjälpen och resultatet i Excelarket kontrolleras mot beräknat resultat </w:t>
      </w:r>
      <w:r w:rsidR="00FC6701">
        <w:t xml:space="preserve">och presentation </w:t>
      </w:r>
      <w:r w:rsidR="000E0801">
        <w:t xml:space="preserve">i energiuppföljningsprogrammet. </w:t>
      </w:r>
      <w:r w:rsidR="00E973F3">
        <w:t xml:space="preserve">Från de fem </w:t>
      </w:r>
      <w:r w:rsidR="004D4C47">
        <w:t xml:space="preserve">byggnaderna </w:t>
      </w:r>
      <w:r w:rsidR="00CD0E5C">
        <w:t>ska mätdata finnas så att v</w:t>
      </w:r>
      <w:r w:rsidR="00150531">
        <w:t>arje korrigering till normal</w:t>
      </w:r>
      <w:r w:rsidR="002404C9">
        <w:t>t</w:t>
      </w:r>
      <w:r w:rsidR="00150531">
        <w:t xml:space="preserve"> brukande och normalår </w:t>
      </w:r>
      <w:r w:rsidR="00CD0E5C">
        <w:t xml:space="preserve">kan </w:t>
      </w:r>
      <w:r w:rsidR="00150531">
        <w:t>ingå</w:t>
      </w:r>
      <w:r w:rsidR="00FE3A83">
        <w:t xml:space="preserve"> i kontrollen. </w:t>
      </w:r>
    </w:p>
    <w:p w14:paraId="7403B190" w14:textId="3C1CC88F" w:rsidR="00F51AEF" w:rsidRDefault="00F51AEF" w:rsidP="00F51AEF">
      <w:pPr>
        <w:pStyle w:val="Rubrik2"/>
        <w:numPr>
          <w:ilvl w:val="1"/>
          <w:numId w:val="12"/>
        </w:numPr>
      </w:pPr>
      <w:bookmarkStart w:id="6" w:name="_Toc181304306"/>
      <w:r>
        <w:t>Löpa</w:t>
      </w:r>
      <w:r w:rsidR="00046BBE">
        <w:t>n</w:t>
      </w:r>
      <w:r>
        <w:t>de kontroll av energiuppföljningssystem</w:t>
      </w:r>
      <w:bookmarkEnd w:id="6"/>
    </w:p>
    <w:p w14:paraId="6DB67268" w14:textId="3746DA10" w:rsidR="00FD3174" w:rsidRDefault="007D6A7E" w:rsidP="00C44A3B">
      <w:r>
        <w:t xml:space="preserve">Tredje part kontrollerar minst fem byggnader </w:t>
      </w:r>
      <w:r w:rsidR="00521FF5">
        <w:t>som använder energiuppföljningssystemet</w:t>
      </w:r>
      <w:r w:rsidR="007C4C20">
        <w:t xml:space="preserve"> vartannat år</w:t>
      </w:r>
      <w:r w:rsidR="00521FF5">
        <w:t>. Följande kontrolleras:</w:t>
      </w:r>
    </w:p>
    <w:p w14:paraId="74382D0D" w14:textId="19D47A99" w:rsidR="008C5A2D" w:rsidRDefault="00003655" w:rsidP="00495397">
      <w:pPr>
        <w:pStyle w:val="Liststycke"/>
        <w:numPr>
          <w:ilvl w:val="0"/>
          <w:numId w:val="33"/>
        </w:numPr>
      </w:pPr>
      <w:r>
        <w:t xml:space="preserve">Det finns en relationshandling eller senare uppdatering av </w:t>
      </w:r>
      <w:r w:rsidR="0057591A">
        <w:t>indata och resultat på primärenergital och energiklass</w:t>
      </w:r>
      <w:r w:rsidR="00303233">
        <w:t xml:space="preserve"> som importerats från </w:t>
      </w:r>
      <w:r>
        <w:t>energiberäkning</w:t>
      </w:r>
      <w:r w:rsidR="0057591A">
        <w:t>sprogrammet</w:t>
      </w:r>
      <w:r w:rsidR="00F77C26">
        <w:t>.</w:t>
      </w:r>
    </w:p>
    <w:p w14:paraId="2FB5130E" w14:textId="076FEE91" w:rsidR="00521FF5" w:rsidRDefault="00521FF5" w:rsidP="00521FF5">
      <w:pPr>
        <w:pStyle w:val="Liststycke"/>
        <w:numPr>
          <w:ilvl w:val="0"/>
          <w:numId w:val="33"/>
        </w:numPr>
      </w:pPr>
      <w:r>
        <w:t xml:space="preserve">Mätare </w:t>
      </w:r>
      <w:r w:rsidR="00D521B3">
        <w:t>är installerade enligt anvisningar</w:t>
      </w:r>
      <w:r w:rsidR="00F77C26">
        <w:t>.</w:t>
      </w:r>
      <w:r w:rsidR="00AD0ADB">
        <w:t xml:space="preserve"> </w:t>
      </w:r>
    </w:p>
    <w:p w14:paraId="5D973AEE" w14:textId="467496F0" w:rsidR="00AD0ADB" w:rsidRDefault="00AD0ADB" w:rsidP="00521FF5">
      <w:pPr>
        <w:pStyle w:val="Liststycke"/>
        <w:numPr>
          <w:ilvl w:val="0"/>
          <w:numId w:val="33"/>
        </w:numPr>
      </w:pPr>
      <w:r>
        <w:t xml:space="preserve">Mätvärden som korrigeras </w:t>
      </w:r>
      <w:r w:rsidR="008C5A2D">
        <w:t xml:space="preserve">görs </w:t>
      </w:r>
      <w:r w:rsidR="00F77C26">
        <w:t>enligt anvisningarn</w:t>
      </w:r>
      <w:r w:rsidR="00ED5568">
        <w:t>a</w:t>
      </w:r>
      <w:r w:rsidR="008C5A2D">
        <w:t>.</w:t>
      </w:r>
    </w:p>
    <w:p w14:paraId="0CA54336" w14:textId="5B34FC6B" w:rsidR="008C5A2D" w:rsidRDefault="00172C81" w:rsidP="00521FF5">
      <w:pPr>
        <w:pStyle w:val="Liststycke"/>
        <w:numPr>
          <w:ilvl w:val="0"/>
          <w:numId w:val="33"/>
        </w:numPr>
      </w:pPr>
      <w:r w:rsidRPr="0023684C">
        <w:t xml:space="preserve">Erforderlig dokumentation på verkningsgrader, OVK etc. </w:t>
      </w:r>
      <w:r w:rsidR="0023684C" w:rsidRPr="0023684C">
        <w:t>finns tillgängliga</w:t>
      </w:r>
      <w:r w:rsidR="0023684C">
        <w:t xml:space="preserve">. </w:t>
      </w:r>
    </w:p>
    <w:p w14:paraId="07B36F88" w14:textId="78867C59" w:rsidR="00FD1EF9" w:rsidRPr="0023684C" w:rsidRDefault="00FD1EF9" w:rsidP="00521FF5">
      <w:pPr>
        <w:pStyle w:val="Liststycke"/>
        <w:numPr>
          <w:ilvl w:val="0"/>
          <w:numId w:val="33"/>
        </w:numPr>
      </w:pPr>
      <w:r>
        <w:t>Det finns mätare som</w:t>
      </w:r>
      <w:r w:rsidR="00327280">
        <w:t xml:space="preserve"> ger underlag för korrigering till normalt brukande</w:t>
      </w:r>
      <w:r w:rsidR="00127F66">
        <w:t xml:space="preserve"> som redovisas</w:t>
      </w:r>
      <w:r w:rsidR="004347E9">
        <w:t>.</w:t>
      </w:r>
    </w:p>
    <w:p w14:paraId="597330FC" w14:textId="3800CD1A" w:rsidR="008A453C" w:rsidRDefault="008A453C" w:rsidP="008A453C">
      <w:pPr>
        <w:pStyle w:val="Rubrik2"/>
        <w:numPr>
          <w:ilvl w:val="1"/>
          <w:numId w:val="12"/>
        </w:numPr>
      </w:pPr>
      <w:bookmarkStart w:id="7" w:name="_Toc181304307"/>
      <w:r>
        <w:lastRenderedPageBreak/>
        <w:t>Certifikat</w:t>
      </w:r>
      <w:bookmarkEnd w:id="7"/>
    </w:p>
    <w:p w14:paraId="46281D77" w14:textId="2F90D3CD" w:rsidR="00521FF5" w:rsidRPr="0023684C" w:rsidRDefault="008A453C" w:rsidP="00C44A3B">
      <w:r>
        <w:t xml:space="preserve">Tredje part skriver ett certifikat som visar på vilka kontroller som utförts och resultat av kontrollerna. </w:t>
      </w:r>
    </w:p>
    <w:sectPr w:rsidR="00521FF5" w:rsidRPr="002368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F601" w14:textId="77777777" w:rsidR="002926C2" w:rsidRPr="00A53AB4" w:rsidRDefault="002926C2" w:rsidP="00891CF6">
      <w:pPr>
        <w:spacing w:after="0" w:line="240" w:lineRule="auto"/>
      </w:pPr>
      <w:r w:rsidRPr="00A53AB4">
        <w:separator/>
      </w:r>
    </w:p>
  </w:endnote>
  <w:endnote w:type="continuationSeparator" w:id="0">
    <w:p w14:paraId="3D85B829" w14:textId="77777777" w:rsidR="002926C2" w:rsidRPr="00A53AB4" w:rsidRDefault="002926C2" w:rsidP="00891CF6">
      <w:pPr>
        <w:spacing w:after="0" w:line="240" w:lineRule="auto"/>
      </w:pPr>
      <w:r w:rsidRPr="00A53AB4">
        <w:continuationSeparator/>
      </w:r>
    </w:p>
  </w:endnote>
  <w:endnote w:type="continuationNotice" w:id="1">
    <w:p w14:paraId="112E60C2" w14:textId="77777777" w:rsidR="002926C2" w:rsidRPr="00A53AB4" w:rsidRDefault="00292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F51CB" w14:textId="77777777" w:rsidR="002926C2" w:rsidRPr="00A53AB4" w:rsidRDefault="002926C2" w:rsidP="00891CF6">
      <w:pPr>
        <w:spacing w:after="0" w:line="240" w:lineRule="auto"/>
      </w:pPr>
      <w:r w:rsidRPr="00A53AB4">
        <w:separator/>
      </w:r>
    </w:p>
  </w:footnote>
  <w:footnote w:type="continuationSeparator" w:id="0">
    <w:p w14:paraId="7D0FD1C8" w14:textId="77777777" w:rsidR="002926C2" w:rsidRPr="00A53AB4" w:rsidRDefault="002926C2" w:rsidP="00891CF6">
      <w:pPr>
        <w:spacing w:after="0" w:line="240" w:lineRule="auto"/>
      </w:pPr>
      <w:r w:rsidRPr="00A53AB4">
        <w:continuationSeparator/>
      </w:r>
    </w:p>
  </w:footnote>
  <w:footnote w:type="continuationNotice" w:id="1">
    <w:p w14:paraId="25807B0E" w14:textId="77777777" w:rsidR="002926C2" w:rsidRPr="00A53AB4" w:rsidRDefault="002926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F3F"/>
    <w:multiLevelType w:val="hybridMultilevel"/>
    <w:tmpl w:val="A744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0C7087"/>
    <w:multiLevelType w:val="hybridMultilevel"/>
    <w:tmpl w:val="A23E993E"/>
    <w:lvl w:ilvl="0" w:tplc="0F688DCA">
      <w:numFmt w:val="bullet"/>
      <w:lvlText w:val="-"/>
      <w:lvlJc w:val="left"/>
      <w:pPr>
        <w:ind w:left="717" w:hanging="360"/>
      </w:pPr>
      <w:rPr>
        <w:rFonts w:ascii="Aptos" w:eastAsiaTheme="minorHAnsi" w:hAnsi="Aptos"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 w15:restartNumberingAfterBreak="0">
    <w:nsid w:val="11646397"/>
    <w:multiLevelType w:val="hybridMultilevel"/>
    <w:tmpl w:val="C1405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3558A"/>
    <w:multiLevelType w:val="hybridMultilevel"/>
    <w:tmpl w:val="A7445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E6D80"/>
    <w:multiLevelType w:val="hybridMultilevel"/>
    <w:tmpl w:val="EB8E6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084530"/>
    <w:multiLevelType w:val="hybridMultilevel"/>
    <w:tmpl w:val="2C82F742"/>
    <w:lvl w:ilvl="0" w:tplc="88D84D66">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F3655A"/>
    <w:multiLevelType w:val="hybridMultilevel"/>
    <w:tmpl w:val="30024D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5D5066"/>
    <w:multiLevelType w:val="hybridMultilevel"/>
    <w:tmpl w:val="5C884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AC2DFB"/>
    <w:multiLevelType w:val="hybridMultilevel"/>
    <w:tmpl w:val="70C25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6A489C"/>
    <w:multiLevelType w:val="hybridMultilevel"/>
    <w:tmpl w:val="D6E2562C"/>
    <w:lvl w:ilvl="0" w:tplc="32D68360">
      <w:start w:val="1"/>
      <w:numFmt w:val="decimal"/>
      <w:lvlText w:val="%1)"/>
      <w:lvlJc w:val="left"/>
      <w:pPr>
        <w:ind w:left="720" w:hanging="360"/>
      </w:pPr>
      <w:rPr>
        <w:rFonts w:eastAsiaTheme="minorEastAsia"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62F768B"/>
    <w:multiLevelType w:val="hybridMultilevel"/>
    <w:tmpl w:val="1324C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CA1367"/>
    <w:multiLevelType w:val="hybridMultilevel"/>
    <w:tmpl w:val="C59435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0B09F7"/>
    <w:multiLevelType w:val="hybridMultilevel"/>
    <w:tmpl w:val="11927D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306023"/>
    <w:multiLevelType w:val="hybridMultilevel"/>
    <w:tmpl w:val="DAEC43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AF01A27"/>
    <w:multiLevelType w:val="hybridMultilevel"/>
    <w:tmpl w:val="C1405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063D"/>
    <w:multiLevelType w:val="hybridMultilevel"/>
    <w:tmpl w:val="792E7A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6A60A2"/>
    <w:multiLevelType w:val="hybridMultilevel"/>
    <w:tmpl w:val="70C25D4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4FDF5F6F"/>
    <w:multiLevelType w:val="hybridMultilevel"/>
    <w:tmpl w:val="C8864CA2"/>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3070004"/>
    <w:multiLevelType w:val="hybridMultilevel"/>
    <w:tmpl w:val="7C84779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227F2F"/>
    <w:multiLevelType w:val="multilevel"/>
    <w:tmpl w:val="09263130"/>
    <w:lvl w:ilvl="0">
      <w:start w:val="1"/>
      <w:numFmt w:val="decimal"/>
      <w:lvlText w:val="%1."/>
      <w:lvlJc w:val="left"/>
      <w:pPr>
        <w:ind w:left="720" w:hanging="360"/>
      </w:pPr>
      <w:rPr>
        <w:rFonts w:hint="default"/>
      </w:rPr>
    </w:lvl>
    <w:lvl w:ilvl="1">
      <w:start w:val="1"/>
      <w:numFmt w:val="decimal"/>
      <w:isLgl/>
      <w:lvlText w:val="%1.%2"/>
      <w:lvlJc w:val="left"/>
      <w:pPr>
        <w:ind w:left="76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343389"/>
    <w:multiLevelType w:val="hybridMultilevel"/>
    <w:tmpl w:val="BEE038A4"/>
    <w:lvl w:ilvl="0" w:tplc="4AD41B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7257D5A"/>
    <w:multiLevelType w:val="hybridMultilevel"/>
    <w:tmpl w:val="EB8E6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C930FC"/>
    <w:multiLevelType w:val="hybridMultilevel"/>
    <w:tmpl w:val="BEE038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052B00"/>
    <w:multiLevelType w:val="hybridMultilevel"/>
    <w:tmpl w:val="67B4D7D8"/>
    <w:lvl w:ilvl="0" w:tplc="9F565826">
      <w:numFmt w:val="bullet"/>
      <w:lvlText w:val="•"/>
      <w:lvlJc w:val="left"/>
      <w:pPr>
        <w:ind w:left="360" w:hanging="360"/>
      </w:pPr>
      <w:rPr>
        <w:rFonts w:ascii="Aptos" w:eastAsiaTheme="minorHAnsi" w:hAnsi="Aptos" w:cstheme="minorBidi" w:hint="default"/>
      </w:rPr>
    </w:lvl>
    <w:lvl w:ilvl="1" w:tplc="18C22758">
      <w:numFmt w:val="bullet"/>
      <w:lvlText w:val="·"/>
      <w:lvlJc w:val="left"/>
      <w:pPr>
        <w:ind w:left="1440" w:hanging="360"/>
      </w:pPr>
      <w:rPr>
        <w:rFonts w:ascii="Aptos" w:eastAsiaTheme="minorHAnsi" w:hAnsi="Aptos"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F447929"/>
    <w:multiLevelType w:val="multilevel"/>
    <w:tmpl w:val="092631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F92E70"/>
    <w:multiLevelType w:val="multilevel"/>
    <w:tmpl w:val="092631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DC3118B"/>
    <w:multiLevelType w:val="hybridMultilevel"/>
    <w:tmpl w:val="CBDAF19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3AE2620"/>
    <w:multiLevelType w:val="hybridMultilevel"/>
    <w:tmpl w:val="3E7A3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441483"/>
    <w:multiLevelType w:val="hybridMultilevel"/>
    <w:tmpl w:val="FECA31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9068D5"/>
    <w:multiLevelType w:val="hybridMultilevel"/>
    <w:tmpl w:val="1B30613A"/>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75EA5733"/>
    <w:multiLevelType w:val="hybridMultilevel"/>
    <w:tmpl w:val="97307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77751A2"/>
    <w:multiLevelType w:val="hybridMultilevel"/>
    <w:tmpl w:val="E59ACBA6"/>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D434322"/>
    <w:multiLevelType w:val="hybridMultilevel"/>
    <w:tmpl w:val="3DAEA5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93817683">
    <w:abstractNumId w:val="0"/>
  </w:num>
  <w:num w:numId="2" w16cid:durableId="1710643116">
    <w:abstractNumId w:val="5"/>
  </w:num>
  <w:num w:numId="3" w16cid:durableId="188177382">
    <w:abstractNumId w:val="13"/>
  </w:num>
  <w:num w:numId="4" w16cid:durableId="859469263">
    <w:abstractNumId w:val="26"/>
  </w:num>
  <w:num w:numId="5" w16cid:durableId="501119628">
    <w:abstractNumId w:val="7"/>
  </w:num>
  <w:num w:numId="6" w16cid:durableId="2118062029">
    <w:abstractNumId w:val="29"/>
  </w:num>
  <w:num w:numId="7" w16cid:durableId="293340012">
    <w:abstractNumId w:val="31"/>
  </w:num>
  <w:num w:numId="8" w16cid:durableId="1475638572">
    <w:abstractNumId w:val="23"/>
  </w:num>
  <w:num w:numId="9" w16cid:durableId="494027658">
    <w:abstractNumId w:val="17"/>
  </w:num>
  <w:num w:numId="10" w16cid:durableId="1335378513">
    <w:abstractNumId w:val="3"/>
  </w:num>
  <w:num w:numId="11" w16cid:durableId="1509831439">
    <w:abstractNumId w:val="6"/>
  </w:num>
  <w:num w:numId="12" w16cid:durableId="1138886408">
    <w:abstractNumId w:val="24"/>
  </w:num>
  <w:num w:numId="13" w16cid:durableId="823350158">
    <w:abstractNumId w:val="12"/>
  </w:num>
  <w:num w:numId="14" w16cid:durableId="1535924222">
    <w:abstractNumId w:val="2"/>
  </w:num>
  <w:num w:numId="15" w16cid:durableId="1881354134">
    <w:abstractNumId w:val="14"/>
  </w:num>
  <w:num w:numId="16" w16cid:durableId="654526419">
    <w:abstractNumId w:val="32"/>
  </w:num>
  <w:num w:numId="17" w16cid:durableId="1226794987">
    <w:abstractNumId w:val="11"/>
  </w:num>
  <w:num w:numId="18" w16cid:durableId="1800148089">
    <w:abstractNumId w:val="20"/>
  </w:num>
  <w:num w:numId="19" w16cid:durableId="1922986437">
    <w:abstractNumId w:val="22"/>
  </w:num>
  <w:num w:numId="20" w16cid:durableId="562759894">
    <w:abstractNumId w:val="4"/>
  </w:num>
  <w:num w:numId="21" w16cid:durableId="266231959">
    <w:abstractNumId w:val="18"/>
  </w:num>
  <w:num w:numId="22" w16cid:durableId="447436555">
    <w:abstractNumId w:val="28"/>
  </w:num>
  <w:num w:numId="23" w16cid:durableId="1676296924">
    <w:abstractNumId w:val="15"/>
  </w:num>
  <w:num w:numId="24" w16cid:durableId="1575238731">
    <w:abstractNumId w:val="30"/>
  </w:num>
  <w:num w:numId="25" w16cid:durableId="934946065">
    <w:abstractNumId w:val="21"/>
  </w:num>
  <w:num w:numId="26" w16cid:durableId="1454863556">
    <w:abstractNumId w:val="27"/>
  </w:num>
  <w:num w:numId="27" w16cid:durableId="37821590">
    <w:abstractNumId w:val="9"/>
  </w:num>
  <w:num w:numId="28" w16cid:durableId="1269045379">
    <w:abstractNumId w:val="1"/>
  </w:num>
  <w:num w:numId="29" w16cid:durableId="903100553">
    <w:abstractNumId w:val="8"/>
  </w:num>
  <w:num w:numId="30" w16cid:durableId="1754813044">
    <w:abstractNumId w:val="16"/>
  </w:num>
  <w:num w:numId="31" w16cid:durableId="1918056898">
    <w:abstractNumId w:val="19"/>
  </w:num>
  <w:num w:numId="32" w16cid:durableId="685329456">
    <w:abstractNumId w:val="25"/>
  </w:num>
  <w:num w:numId="33" w16cid:durableId="93863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69"/>
    <w:rsid w:val="00000654"/>
    <w:rsid w:val="00000B44"/>
    <w:rsid w:val="0000177E"/>
    <w:rsid w:val="000027AF"/>
    <w:rsid w:val="00002827"/>
    <w:rsid w:val="00003153"/>
    <w:rsid w:val="00003655"/>
    <w:rsid w:val="000057DC"/>
    <w:rsid w:val="000058F0"/>
    <w:rsid w:val="000063A9"/>
    <w:rsid w:val="000070F8"/>
    <w:rsid w:val="0000781E"/>
    <w:rsid w:val="000112B8"/>
    <w:rsid w:val="000113BD"/>
    <w:rsid w:val="00011E60"/>
    <w:rsid w:val="00012A6A"/>
    <w:rsid w:val="0001305E"/>
    <w:rsid w:val="00013857"/>
    <w:rsid w:val="00015DC4"/>
    <w:rsid w:val="0001698D"/>
    <w:rsid w:val="00017D09"/>
    <w:rsid w:val="00020104"/>
    <w:rsid w:val="00020238"/>
    <w:rsid w:val="000205F4"/>
    <w:rsid w:val="000206DB"/>
    <w:rsid w:val="00021FF0"/>
    <w:rsid w:val="00022A36"/>
    <w:rsid w:val="0002434F"/>
    <w:rsid w:val="00025CFE"/>
    <w:rsid w:val="00025F91"/>
    <w:rsid w:val="00026060"/>
    <w:rsid w:val="00026EC5"/>
    <w:rsid w:val="0002738C"/>
    <w:rsid w:val="000274F0"/>
    <w:rsid w:val="0002751A"/>
    <w:rsid w:val="00030101"/>
    <w:rsid w:val="00033484"/>
    <w:rsid w:val="00034010"/>
    <w:rsid w:val="00034566"/>
    <w:rsid w:val="00034A28"/>
    <w:rsid w:val="00034D3E"/>
    <w:rsid w:val="00034DDA"/>
    <w:rsid w:val="000355D9"/>
    <w:rsid w:val="000365CD"/>
    <w:rsid w:val="00036738"/>
    <w:rsid w:val="000369AF"/>
    <w:rsid w:val="00036B78"/>
    <w:rsid w:val="00036C86"/>
    <w:rsid w:val="0003782C"/>
    <w:rsid w:val="00040746"/>
    <w:rsid w:val="00040C8C"/>
    <w:rsid w:val="0004147D"/>
    <w:rsid w:val="00041927"/>
    <w:rsid w:val="00041FA6"/>
    <w:rsid w:val="0004207A"/>
    <w:rsid w:val="00042A69"/>
    <w:rsid w:val="0004385D"/>
    <w:rsid w:val="00043992"/>
    <w:rsid w:val="0004442C"/>
    <w:rsid w:val="00044E20"/>
    <w:rsid w:val="00045975"/>
    <w:rsid w:val="0004665E"/>
    <w:rsid w:val="00046BBE"/>
    <w:rsid w:val="00046F0A"/>
    <w:rsid w:val="00046F3A"/>
    <w:rsid w:val="00047559"/>
    <w:rsid w:val="0005070B"/>
    <w:rsid w:val="00050BA4"/>
    <w:rsid w:val="000511F1"/>
    <w:rsid w:val="00051AAE"/>
    <w:rsid w:val="00052830"/>
    <w:rsid w:val="000529B5"/>
    <w:rsid w:val="00052FA3"/>
    <w:rsid w:val="00053F46"/>
    <w:rsid w:val="000543AF"/>
    <w:rsid w:val="00055517"/>
    <w:rsid w:val="00055698"/>
    <w:rsid w:val="00055FED"/>
    <w:rsid w:val="0005656F"/>
    <w:rsid w:val="000574D4"/>
    <w:rsid w:val="00057880"/>
    <w:rsid w:val="00060DDB"/>
    <w:rsid w:val="00061A35"/>
    <w:rsid w:val="00062CC7"/>
    <w:rsid w:val="000633A7"/>
    <w:rsid w:val="00063873"/>
    <w:rsid w:val="0006401D"/>
    <w:rsid w:val="000667CF"/>
    <w:rsid w:val="00066A53"/>
    <w:rsid w:val="00066F00"/>
    <w:rsid w:val="0007000E"/>
    <w:rsid w:val="00071107"/>
    <w:rsid w:val="00071F46"/>
    <w:rsid w:val="00072C4C"/>
    <w:rsid w:val="00073967"/>
    <w:rsid w:val="00075299"/>
    <w:rsid w:val="000752E9"/>
    <w:rsid w:val="000767B9"/>
    <w:rsid w:val="000777C3"/>
    <w:rsid w:val="00077C86"/>
    <w:rsid w:val="00080F42"/>
    <w:rsid w:val="000812CF"/>
    <w:rsid w:val="000827E8"/>
    <w:rsid w:val="00082EAD"/>
    <w:rsid w:val="00083608"/>
    <w:rsid w:val="00083815"/>
    <w:rsid w:val="0008468C"/>
    <w:rsid w:val="000847AB"/>
    <w:rsid w:val="00084AA1"/>
    <w:rsid w:val="000878AA"/>
    <w:rsid w:val="00087E92"/>
    <w:rsid w:val="0009104B"/>
    <w:rsid w:val="00091A77"/>
    <w:rsid w:val="00093311"/>
    <w:rsid w:val="00093A3C"/>
    <w:rsid w:val="00095B49"/>
    <w:rsid w:val="000960AE"/>
    <w:rsid w:val="000964C8"/>
    <w:rsid w:val="00097666"/>
    <w:rsid w:val="00097838"/>
    <w:rsid w:val="000A0396"/>
    <w:rsid w:val="000A067D"/>
    <w:rsid w:val="000A0BFC"/>
    <w:rsid w:val="000A0E13"/>
    <w:rsid w:val="000A251B"/>
    <w:rsid w:val="000A390B"/>
    <w:rsid w:val="000A4354"/>
    <w:rsid w:val="000A6992"/>
    <w:rsid w:val="000A7800"/>
    <w:rsid w:val="000A7FD0"/>
    <w:rsid w:val="000B06BA"/>
    <w:rsid w:val="000B0B5B"/>
    <w:rsid w:val="000B1402"/>
    <w:rsid w:val="000B1A8D"/>
    <w:rsid w:val="000B1C06"/>
    <w:rsid w:val="000B21FE"/>
    <w:rsid w:val="000B338C"/>
    <w:rsid w:val="000B4AB6"/>
    <w:rsid w:val="000B548D"/>
    <w:rsid w:val="000B6148"/>
    <w:rsid w:val="000B6F91"/>
    <w:rsid w:val="000B7DAB"/>
    <w:rsid w:val="000C13BD"/>
    <w:rsid w:val="000C4768"/>
    <w:rsid w:val="000C4C8D"/>
    <w:rsid w:val="000C5CA2"/>
    <w:rsid w:val="000C5FC1"/>
    <w:rsid w:val="000D0C26"/>
    <w:rsid w:val="000D1617"/>
    <w:rsid w:val="000D2485"/>
    <w:rsid w:val="000D2E7C"/>
    <w:rsid w:val="000D339C"/>
    <w:rsid w:val="000D39FC"/>
    <w:rsid w:val="000D466E"/>
    <w:rsid w:val="000D4972"/>
    <w:rsid w:val="000D63D1"/>
    <w:rsid w:val="000D63F6"/>
    <w:rsid w:val="000E0801"/>
    <w:rsid w:val="000E25F9"/>
    <w:rsid w:val="000E2F81"/>
    <w:rsid w:val="000E41AB"/>
    <w:rsid w:val="000E4222"/>
    <w:rsid w:val="000E4BD7"/>
    <w:rsid w:val="000E5538"/>
    <w:rsid w:val="000E5AAB"/>
    <w:rsid w:val="000E6088"/>
    <w:rsid w:val="000E6E44"/>
    <w:rsid w:val="000E722D"/>
    <w:rsid w:val="000E75C6"/>
    <w:rsid w:val="000F1699"/>
    <w:rsid w:val="000F1ECC"/>
    <w:rsid w:val="000F1F48"/>
    <w:rsid w:val="000F3735"/>
    <w:rsid w:val="000F467E"/>
    <w:rsid w:val="000F50AF"/>
    <w:rsid w:val="000F57BC"/>
    <w:rsid w:val="000F5D7F"/>
    <w:rsid w:val="000F5FF0"/>
    <w:rsid w:val="000F70EC"/>
    <w:rsid w:val="000F72AA"/>
    <w:rsid w:val="00101958"/>
    <w:rsid w:val="001024A8"/>
    <w:rsid w:val="001029A4"/>
    <w:rsid w:val="00102A58"/>
    <w:rsid w:val="00102F0E"/>
    <w:rsid w:val="00105A49"/>
    <w:rsid w:val="00106135"/>
    <w:rsid w:val="00106250"/>
    <w:rsid w:val="00106726"/>
    <w:rsid w:val="00106800"/>
    <w:rsid w:val="00111AC7"/>
    <w:rsid w:val="00112598"/>
    <w:rsid w:val="00112B55"/>
    <w:rsid w:val="001144E4"/>
    <w:rsid w:val="001149DC"/>
    <w:rsid w:val="00114C08"/>
    <w:rsid w:val="00117C4E"/>
    <w:rsid w:val="00117C85"/>
    <w:rsid w:val="00120481"/>
    <w:rsid w:val="00122B05"/>
    <w:rsid w:val="00122B73"/>
    <w:rsid w:val="00122E7E"/>
    <w:rsid w:val="00123C33"/>
    <w:rsid w:val="00123D62"/>
    <w:rsid w:val="00125442"/>
    <w:rsid w:val="00125780"/>
    <w:rsid w:val="00125AB7"/>
    <w:rsid w:val="00125C17"/>
    <w:rsid w:val="00126102"/>
    <w:rsid w:val="00126B8D"/>
    <w:rsid w:val="00127C4D"/>
    <w:rsid w:val="00127F66"/>
    <w:rsid w:val="00132129"/>
    <w:rsid w:val="0013530B"/>
    <w:rsid w:val="00142E9B"/>
    <w:rsid w:val="00142FC9"/>
    <w:rsid w:val="0014358E"/>
    <w:rsid w:val="00143819"/>
    <w:rsid w:val="00144B50"/>
    <w:rsid w:val="0015047C"/>
    <w:rsid w:val="00150531"/>
    <w:rsid w:val="001506BA"/>
    <w:rsid w:val="00150D9C"/>
    <w:rsid w:val="001517CB"/>
    <w:rsid w:val="00151E87"/>
    <w:rsid w:val="00152871"/>
    <w:rsid w:val="00153158"/>
    <w:rsid w:val="0015342B"/>
    <w:rsid w:val="00153573"/>
    <w:rsid w:val="00153B96"/>
    <w:rsid w:val="00154A6A"/>
    <w:rsid w:val="00154D5E"/>
    <w:rsid w:val="00156179"/>
    <w:rsid w:val="00156307"/>
    <w:rsid w:val="001564DD"/>
    <w:rsid w:val="00161B68"/>
    <w:rsid w:val="001654C2"/>
    <w:rsid w:val="00165A1F"/>
    <w:rsid w:val="00165EEA"/>
    <w:rsid w:val="001670AC"/>
    <w:rsid w:val="00170466"/>
    <w:rsid w:val="0017226E"/>
    <w:rsid w:val="0017273A"/>
    <w:rsid w:val="00172C81"/>
    <w:rsid w:val="00172E6E"/>
    <w:rsid w:val="00173452"/>
    <w:rsid w:val="0017365B"/>
    <w:rsid w:val="0017503A"/>
    <w:rsid w:val="00175B83"/>
    <w:rsid w:val="00177493"/>
    <w:rsid w:val="00180333"/>
    <w:rsid w:val="0018167B"/>
    <w:rsid w:val="00181FB4"/>
    <w:rsid w:val="001823B0"/>
    <w:rsid w:val="00183F4D"/>
    <w:rsid w:val="00184B9C"/>
    <w:rsid w:val="001857D4"/>
    <w:rsid w:val="00185D94"/>
    <w:rsid w:val="0018623A"/>
    <w:rsid w:val="00186432"/>
    <w:rsid w:val="00192336"/>
    <w:rsid w:val="00193CA8"/>
    <w:rsid w:val="00195F73"/>
    <w:rsid w:val="00197970"/>
    <w:rsid w:val="00197B23"/>
    <w:rsid w:val="001A02D4"/>
    <w:rsid w:val="001A06EA"/>
    <w:rsid w:val="001A0DCE"/>
    <w:rsid w:val="001A333C"/>
    <w:rsid w:val="001A5E48"/>
    <w:rsid w:val="001A638D"/>
    <w:rsid w:val="001A6A41"/>
    <w:rsid w:val="001A72E2"/>
    <w:rsid w:val="001A7585"/>
    <w:rsid w:val="001B098F"/>
    <w:rsid w:val="001B11D3"/>
    <w:rsid w:val="001B12F9"/>
    <w:rsid w:val="001B34D2"/>
    <w:rsid w:val="001B3CDF"/>
    <w:rsid w:val="001B493A"/>
    <w:rsid w:val="001B5C33"/>
    <w:rsid w:val="001B5F4D"/>
    <w:rsid w:val="001B646D"/>
    <w:rsid w:val="001B7DE6"/>
    <w:rsid w:val="001C0E0D"/>
    <w:rsid w:val="001C1651"/>
    <w:rsid w:val="001C1C30"/>
    <w:rsid w:val="001C20B7"/>
    <w:rsid w:val="001C2BC5"/>
    <w:rsid w:val="001C2CAB"/>
    <w:rsid w:val="001C2CC2"/>
    <w:rsid w:val="001C2D88"/>
    <w:rsid w:val="001C39E1"/>
    <w:rsid w:val="001C4342"/>
    <w:rsid w:val="001C6110"/>
    <w:rsid w:val="001C66E4"/>
    <w:rsid w:val="001C6975"/>
    <w:rsid w:val="001C6DE6"/>
    <w:rsid w:val="001C7DAF"/>
    <w:rsid w:val="001D1FA3"/>
    <w:rsid w:val="001D2081"/>
    <w:rsid w:val="001D2456"/>
    <w:rsid w:val="001D2533"/>
    <w:rsid w:val="001D323D"/>
    <w:rsid w:val="001D426A"/>
    <w:rsid w:val="001D5DF2"/>
    <w:rsid w:val="001D64CA"/>
    <w:rsid w:val="001E0385"/>
    <w:rsid w:val="001E0936"/>
    <w:rsid w:val="001E27BF"/>
    <w:rsid w:val="001E4C28"/>
    <w:rsid w:val="001E5EEF"/>
    <w:rsid w:val="001E63C2"/>
    <w:rsid w:val="001E6776"/>
    <w:rsid w:val="001E78E8"/>
    <w:rsid w:val="001F00B2"/>
    <w:rsid w:val="001F05D0"/>
    <w:rsid w:val="001F0889"/>
    <w:rsid w:val="001F0F05"/>
    <w:rsid w:val="001F1559"/>
    <w:rsid w:val="001F4115"/>
    <w:rsid w:val="001F4C3D"/>
    <w:rsid w:val="001F6522"/>
    <w:rsid w:val="001F7125"/>
    <w:rsid w:val="001F765D"/>
    <w:rsid w:val="001F7F25"/>
    <w:rsid w:val="002003CA"/>
    <w:rsid w:val="00200A8E"/>
    <w:rsid w:val="00202D93"/>
    <w:rsid w:val="00203D76"/>
    <w:rsid w:val="0020404E"/>
    <w:rsid w:val="002043D9"/>
    <w:rsid w:val="00204FD2"/>
    <w:rsid w:val="00206EE6"/>
    <w:rsid w:val="00207704"/>
    <w:rsid w:val="00207C29"/>
    <w:rsid w:val="002108D6"/>
    <w:rsid w:val="00210CA1"/>
    <w:rsid w:val="002111CF"/>
    <w:rsid w:val="00211CAD"/>
    <w:rsid w:val="00211CE1"/>
    <w:rsid w:val="00212CD4"/>
    <w:rsid w:val="002131B8"/>
    <w:rsid w:val="002135B4"/>
    <w:rsid w:val="002145A2"/>
    <w:rsid w:val="00215A42"/>
    <w:rsid w:val="00216A27"/>
    <w:rsid w:val="00217ED6"/>
    <w:rsid w:val="00220084"/>
    <w:rsid w:val="00222267"/>
    <w:rsid w:val="0022238A"/>
    <w:rsid w:val="00223B2F"/>
    <w:rsid w:val="00224C4A"/>
    <w:rsid w:val="00226D5B"/>
    <w:rsid w:val="002273E2"/>
    <w:rsid w:val="002320F9"/>
    <w:rsid w:val="00232584"/>
    <w:rsid w:val="002328F3"/>
    <w:rsid w:val="00232A63"/>
    <w:rsid w:val="00233817"/>
    <w:rsid w:val="00233A1F"/>
    <w:rsid w:val="002342ED"/>
    <w:rsid w:val="00234FF8"/>
    <w:rsid w:val="00236336"/>
    <w:rsid w:val="0023684C"/>
    <w:rsid w:val="002368AE"/>
    <w:rsid w:val="00236A79"/>
    <w:rsid w:val="00237029"/>
    <w:rsid w:val="00240164"/>
    <w:rsid w:val="002404C9"/>
    <w:rsid w:val="00240644"/>
    <w:rsid w:val="00240EE3"/>
    <w:rsid w:val="002427DD"/>
    <w:rsid w:val="00242830"/>
    <w:rsid w:val="002428A9"/>
    <w:rsid w:val="002428EB"/>
    <w:rsid w:val="002430CE"/>
    <w:rsid w:val="00243671"/>
    <w:rsid w:val="00243BCB"/>
    <w:rsid w:val="00244C21"/>
    <w:rsid w:val="00244E59"/>
    <w:rsid w:val="0024514D"/>
    <w:rsid w:val="00247516"/>
    <w:rsid w:val="002476A5"/>
    <w:rsid w:val="00247D39"/>
    <w:rsid w:val="00251EC8"/>
    <w:rsid w:val="00252562"/>
    <w:rsid w:val="0025349E"/>
    <w:rsid w:val="002534F8"/>
    <w:rsid w:val="00254777"/>
    <w:rsid w:val="002548D2"/>
    <w:rsid w:val="00255218"/>
    <w:rsid w:val="002554A4"/>
    <w:rsid w:val="00255A17"/>
    <w:rsid w:val="00256644"/>
    <w:rsid w:val="002570AD"/>
    <w:rsid w:val="002604A0"/>
    <w:rsid w:val="00260FCF"/>
    <w:rsid w:val="0026106F"/>
    <w:rsid w:val="0026125F"/>
    <w:rsid w:val="002615FE"/>
    <w:rsid w:val="002624BD"/>
    <w:rsid w:val="002632AF"/>
    <w:rsid w:val="00264D68"/>
    <w:rsid w:val="00266305"/>
    <w:rsid w:val="00266D0A"/>
    <w:rsid w:val="00266FCC"/>
    <w:rsid w:val="00267601"/>
    <w:rsid w:val="002676DE"/>
    <w:rsid w:val="00267EEA"/>
    <w:rsid w:val="0027037A"/>
    <w:rsid w:val="0027073C"/>
    <w:rsid w:val="00271970"/>
    <w:rsid w:val="00272FF6"/>
    <w:rsid w:val="002736C3"/>
    <w:rsid w:val="00273AFD"/>
    <w:rsid w:val="0027449A"/>
    <w:rsid w:val="002758E3"/>
    <w:rsid w:val="00275B1E"/>
    <w:rsid w:val="00275D69"/>
    <w:rsid w:val="002767E1"/>
    <w:rsid w:val="002773A6"/>
    <w:rsid w:val="00277E04"/>
    <w:rsid w:val="00280DB5"/>
    <w:rsid w:val="00281A3F"/>
    <w:rsid w:val="00284016"/>
    <w:rsid w:val="00284906"/>
    <w:rsid w:val="0028643E"/>
    <w:rsid w:val="002871CC"/>
    <w:rsid w:val="002904EE"/>
    <w:rsid w:val="00290530"/>
    <w:rsid w:val="0029090F"/>
    <w:rsid w:val="002926C2"/>
    <w:rsid w:val="00294A6B"/>
    <w:rsid w:val="00295056"/>
    <w:rsid w:val="00295DA7"/>
    <w:rsid w:val="00296AE1"/>
    <w:rsid w:val="002A05EE"/>
    <w:rsid w:val="002A1FC7"/>
    <w:rsid w:val="002A345F"/>
    <w:rsid w:val="002A4F8C"/>
    <w:rsid w:val="002A50DA"/>
    <w:rsid w:val="002A7DF7"/>
    <w:rsid w:val="002B22C0"/>
    <w:rsid w:val="002B4B54"/>
    <w:rsid w:val="002B5143"/>
    <w:rsid w:val="002B5781"/>
    <w:rsid w:val="002B67F2"/>
    <w:rsid w:val="002B73BC"/>
    <w:rsid w:val="002C090A"/>
    <w:rsid w:val="002C1541"/>
    <w:rsid w:val="002C23DD"/>
    <w:rsid w:val="002C23FA"/>
    <w:rsid w:val="002C44D3"/>
    <w:rsid w:val="002C4EB8"/>
    <w:rsid w:val="002C514E"/>
    <w:rsid w:val="002D04F2"/>
    <w:rsid w:val="002D0725"/>
    <w:rsid w:val="002D1723"/>
    <w:rsid w:val="002D28D3"/>
    <w:rsid w:val="002D4B1C"/>
    <w:rsid w:val="002D4E5C"/>
    <w:rsid w:val="002D50A0"/>
    <w:rsid w:val="002D5AE1"/>
    <w:rsid w:val="002D5C1C"/>
    <w:rsid w:val="002D623F"/>
    <w:rsid w:val="002D7304"/>
    <w:rsid w:val="002E16C4"/>
    <w:rsid w:val="002E1875"/>
    <w:rsid w:val="002E19C5"/>
    <w:rsid w:val="002E2C80"/>
    <w:rsid w:val="002E4B79"/>
    <w:rsid w:val="002E4BFC"/>
    <w:rsid w:val="002E50FD"/>
    <w:rsid w:val="002E6FAF"/>
    <w:rsid w:val="002E7BD7"/>
    <w:rsid w:val="002F0A52"/>
    <w:rsid w:val="002F10FD"/>
    <w:rsid w:val="002F1A92"/>
    <w:rsid w:val="002F1C8E"/>
    <w:rsid w:val="002F1F1C"/>
    <w:rsid w:val="002F3397"/>
    <w:rsid w:val="002F3522"/>
    <w:rsid w:val="002F4156"/>
    <w:rsid w:val="00302A6B"/>
    <w:rsid w:val="00302B5A"/>
    <w:rsid w:val="00303233"/>
    <w:rsid w:val="00303444"/>
    <w:rsid w:val="00304793"/>
    <w:rsid w:val="00304953"/>
    <w:rsid w:val="003052F2"/>
    <w:rsid w:val="00305A5C"/>
    <w:rsid w:val="00305E21"/>
    <w:rsid w:val="003067C4"/>
    <w:rsid w:val="003104FF"/>
    <w:rsid w:val="00310783"/>
    <w:rsid w:val="00310901"/>
    <w:rsid w:val="00311F79"/>
    <w:rsid w:val="00312C54"/>
    <w:rsid w:val="00313945"/>
    <w:rsid w:val="003143B4"/>
    <w:rsid w:val="00315D3F"/>
    <w:rsid w:val="00316ED9"/>
    <w:rsid w:val="003202E1"/>
    <w:rsid w:val="00320348"/>
    <w:rsid w:val="00320B7D"/>
    <w:rsid w:val="00323F11"/>
    <w:rsid w:val="00324387"/>
    <w:rsid w:val="00324EF9"/>
    <w:rsid w:val="00325685"/>
    <w:rsid w:val="00327280"/>
    <w:rsid w:val="00327D96"/>
    <w:rsid w:val="00330A39"/>
    <w:rsid w:val="0033176B"/>
    <w:rsid w:val="00332156"/>
    <w:rsid w:val="003335E3"/>
    <w:rsid w:val="0033526E"/>
    <w:rsid w:val="00335BB1"/>
    <w:rsid w:val="00335E89"/>
    <w:rsid w:val="00336099"/>
    <w:rsid w:val="0033657B"/>
    <w:rsid w:val="00336CDA"/>
    <w:rsid w:val="00340B81"/>
    <w:rsid w:val="00340D68"/>
    <w:rsid w:val="00342B87"/>
    <w:rsid w:val="00343C43"/>
    <w:rsid w:val="00343F04"/>
    <w:rsid w:val="0034476E"/>
    <w:rsid w:val="003452B4"/>
    <w:rsid w:val="00345561"/>
    <w:rsid w:val="00345598"/>
    <w:rsid w:val="0034560D"/>
    <w:rsid w:val="00346525"/>
    <w:rsid w:val="003467A1"/>
    <w:rsid w:val="00347794"/>
    <w:rsid w:val="0035012C"/>
    <w:rsid w:val="00350BC1"/>
    <w:rsid w:val="003518C3"/>
    <w:rsid w:val="003518D6"/>
    <w:rsid w:val="003545FA"/>
    <w:rsid w:val="00356887"/>
    <w:rsid w:val="00356DC7"/>
    <w:rsid w:val="00356E1D"/>
    <w:rsid w:val="00357711"/>
    <w:rsid w:val="003579D6"/>
    <w:rsid w:val="00357DC7"/>
    <w:rsid w:val="003609D1"/>
    <w:rsid w:val="0036221B"/>
    <w:rsid w:val="0036249D"/>
    <w:rsid w:val="003712E4"/>
    <w:rsid w:val="00373015"/>
    <w:rsid w:val="00373892"/>
    <w:rsid w:val="0037454A"/>
    <w:rsid w:val="00374E4D"/>
    <w:rsid w:val="003752F4"/>
    <w:rsid w:val="0037605E"/>
    <w:rsid w:val="00376A6F"/>
    <w:rsid w:val="00376CED"/>
    <w:rsid w:val="00377054"/>
    <w:rsid w:val="0037725E"/>
    <w:rsid w:val="0037789A"/>
    <w:rsid w:val="00377AEB"/>
    <w:rsid w:val="0038044F"/>
    <w:rsid w:val="00382586"/>
    <w:rsid w:val="00382BE3"/>
    <w:rsid w:val="00382E6A"/>
    <w:rsid w:val="003830CE"/>
    <w:rsid w:val="00384B2E"/>
    <w:rsid w:val="00384C22"/>
    <w:rsid w:val="0038548F"/>
    <w:rsid w:val="0038549E"/>
    <w:rsid w:val="003855B0"/>
    <w:rsid w:val="0038586B"/>
    <w:rsid w:val="00385CE7"/>
    <w:rsid w:val="00386B43"/>
    <w:rsid w:val="00386D97"/>
    <w:rsid w:val="00386F88"/>
    <w:rsid w:val="00387625"/>
    <w:rsid w:val="00387EAB"/>
    <w:rsid w:val="00390AAC"/>
    <w:rsid w:val="0039144C"/>
    <w:rsid w:val="00391F73"/>
    <w:rsid w:val="00392393"/>
    <w:rsid w:val="00392C33"/>
    <w:rsid w:val="00395406"/>
    <w:rsid w:val="0039574D"/>
    <w:rsid w:val="003958A4"/>
    <w:rsid w:val="00395A49"/>
    <w:rsid w:val="00396B9F"/>
    <w:rsid w:val="00397257"/>
    <w:rsid w:val="00397E14"/>
    <w:rsid w:val="003A01EF"/>
    <w:rsid w:val="003A0EC9"/>
    <w:rsid w:val="003A17CE"/>
    <w:rsid w:val="003A36D3"/>
    <w:rsid w:val="003A38A3"/>
    <w:rsid w:val="003A3C72"/>
    <w:rsid w:val="003A3DEF"/>
    <w:rsid w:val="003A5AA2"/>
    <w:rsid w:val="003A682A"/>
    <w:rsid w:val="003A7202"/>
    <w:rsid w:val="003A77D4"/>
    <w:rsid w:val="003B02AA"/>
    <w:rsid w:val="003B0DFB"/>
    <w:rsid w:val="003B1E29"/>
    <w:rsid w:val="003B20A3"/>
    <w:rsid w:val="003B3F36"/>
    <w:rsid w:val="003B4B6D"/>
    <w:rsid w:val="003B5A71"/>
    <w:rsid w:val="003B6E41"/>
    <w:rsid w:val="003B773F"/>
    <w:rsid w:val="003C2A9C"/>
    <w:rsid w:val="003C2C31"/>
    <w:rsid w:val="003C3A04"/>
    <w:rsid w:val="003C41E4"/>
    <w:rsid w:val="003C4688"/>
    <w:rsid w:val="003C4B55"/>
    <w:rsid w:val="003C4D4B"/>
    <w:rsid w:val="003C5180"/>
    <w:rsid w:val="003C5FDC"/>
    <w:rsid w:val="003C6747"/>
    <w:rsid w:val="003C7579"/>
    <w:rsid w:val="003C7E03"/>
    <w:rsid w:val="003D01F5"/>
    <w:rsid w:val="003D19AE"/>
    <w:rsid w:val="003D471D"/>
    <w:rsid w:val="003D4B41"/>
    <w:rsid w:val="003D4C32"/>
    <w:rsid w:val="003D5A06"/>
    <w:rsid w:val="003D6435"/>
    <w:rsid w:val="003D7B29"/>
    <w:rsid w:val="003E08E3"/>
    <w:rsid w:val="003E196B"/>
    <w:rsid w:val="003E3B2C"/>
    <w:rsid w:val="003E57B9"/>
    <w:rsid w:val="003E58F6"/>
    <w:rsid w:val="003E69B8"/>
    <w:rsid w:val="003E6A67"/>
    <w:rsid w:val="003E6DAD"/>
    <w:rsid w:val="003E7535"/>
    <w:rsid w:val="003E757F"/>
    <w:rsid w:val="003E7AC5"/>
    <w:rsid w:val="003E7EAA"/>
    <w:rsid w:val="003F0818"/>
    <w:rsid w:val="003F2D6F"/>
    <w:rsid w:val="003F401A"/>
    <w:rsid w:val="003F43F0"/>
    <w:rsid w:val="003F51C4"/>
    <w:rsid w:val="003F647B"/>
    <w:rsid w:val="003F7A05"/>
    <w:rsid w:val="003F7D34"/>
    <w:rsid w:val="00400517"/>
    <w:rsid w:val="00402D41"/>
    <w:rsid w:val="004042DC"/>
    <w:rsid w:val="00404957"/>
    <w:rsid w:val="00405224"/>
    <w:rsid w:val="00407A43"/>
    <w:rsid w:val="00407A71"/>
    <w:rsid w:val="00410484"/>
    <w:rsid w:val="00410A00"/>
    <w:rsid w:val="00411629"/>
    <w:rsid w:val="0041209F"/>
    <w:rsid w:val="004152DB"/>
    <w:rsid w:val="00417D88"/>
    <w:rsid w:val="00420F8E"/>
    <w:rsid w:val="004223F5"/>
    <w:rsid w:val="0042332B"/>
    <w:rsid w:val="00426B78"/>
    <w:rsid w:val="00426CBC"/>
    <w:rsid w:val="00427437"/>
    <w:rsid w:val="00430261"/>
    <w:rsid w:val="00430651"/>
    <w:rsid w:val="00431C98"/>
    <w:rsid w:val="004338F9"/>
    <w:rsid w:val="004347E9"/>
    <w:rsid w:val="004352F4"/>
    <w:rsid w:val="00435540"/>
    <w:rsid w:val="004359DA"/>
    <w:rsid w:val="00436405"/>
    <w:rsid w:val="00436A8D"/>
    <w:rsid w:val="004370E5"/>
    <w:rsid w:val="00440196"/>
    <w:rsid w:val="004417FB"/>
    <w:rsid w:val="0044293A"/>
    <w:rsid w:val="004431D0"/>
    <w:rsid w:val="00443C1C"/>
    <w:rsid w:val="00444419"/>
    <w:rsid w:val="00446997"/>
    <w:rsid w:val="00450557"/>
    <w:rsid w:val="004511AE"/>
    <w:rsid w:val="0045213A"/>
    <w:rsid w:val="00452ECD"/>
    <w:rsid w:val="0045489B"/>
    <w:rsid w:val="004560EE"/>
    <w:rsid w:val="004577EF"/>
    <w:rsid w:val="00457B8D"/>
    <w:rsid w:val="00457F34"/>
    <w:rsid w:val="004602E2"/>
    <w:rsid w:val="004615C7"/>
    <w:rsid w:val="004627A2"/>
    <w:rsid w:val="004630C7"/>
    <w:rsid w:val="00464DB5"/>
    <w:rsid w:val="00465B08"/>
    <w:rsid w:val="00467859"/>
    <w:rsid w:val="00467DA9"/>
    <w:rsid w:val="00473E77"/>
    <w:rsid w:val="004743ED"/>
    <w:rsid w:val="00475488"/>
    <w:rsid w:val="00476B25"/>
    <w:rsid w:val="004801E2"/>
    <w:rsid w:val="004812EF"/>
    <w:rsid w:val="0048377B"/>
    <w:rsid w:val="00484B6D"/>
    <w:rsid w:val="004850D2"/>
    <w:rsid w:val="00486E29"/>
    <w:rsid w:val="00486EF0"/>
    <w:rsid w:val="00487202"/>
    <w:rsid w:val="00487C6C"/>
    <w:rsid w:val="00490564"/>
    <w:rsid w:val="00491614"/>
    <w:rsid w:val="00491CF1"/>
    <w:rsid w:val="00492006"/>
    <w:rsid w:val="00492B88"/>
    <w:rsid w:val="004936C3"/>
    <w:rsid w:val="00494087"/>
    <w:rsid w:val="004945CF"/>
    <w:rsid w:val="00496511"/>
    <w:rsid w:val="0049712F"/>
    <w:rsid w:val="004A00F0"/>
    <w:rsid w:val="004A0327"/>
    <w:rsid w:val="004A03AB"/>
    <w:rsid w:val="004A0529"/>
    <w:rsid w:val="004A1542"/>
    <w:rsid w:val="004A1E11"/>
    <w:rsid w:val="004A4283"/>
    <w:rsid w:val="004A52D3"/>
    <w:rsid w:val="004A61A7"/>
    <w:rsid w:val="004A6543"/>
    <w:rsid w:val="004A6C4B"/>
    <w:rsid w:val="004A6C97"/>
    <w:rsid w:val="004A7503"/>
    <w:rsid w:val="004A78C0"/>
    <w:rsid w:val="004B09DE"/>
    <w:rsid w:val="004B2269"/>
    <w:rsid w:val="004B28C4"/>
    <w:rsid w:val="004B2CE4"/>
    <w:rsid w:val="004B49B9"/>
    <w:rsid w:val="004B5EA5"/>
    <w:rsid w:val="004B6BBE"/>
    <w:rsid w:val="004C0088"/>
    <w:rsid w:val="004C0694"/>
    <w:rsid w:val="004C0C66"/>
    <w:rsid w:val="004C1313"/>
    <w:rsid w:val="004C2023"/>
    <w:rsid w:val="004C2373"/>
    <w:rsid w:val="004C5E09"/>
    <w:rsid w:val="004C6E42"/>
    <w:rsid w:val="004C782D"/>
    <w:rsid w:val="004D00EF"/>
    <w:rsid w:val="004D0624"/>
    <w:rsid w:val="004D19C9"/>
    <w:rsid w:val="004D3B43"/>
    <w:rsid w:val="004D4413"/>
    <w:rsid w:val="004D4C47"/>
    <w:rsid w:val="004D6253"/>
    <w:rsid w:val="004D6757"/>
    <w:rsid w:val="004E0ED0"/>
    <w:rsid w:val="004E2876"/>
    <w:rsid w:val="004E36D8"/>
    <w:rsid w:val="004E3E1F"/>
    <w:rsid w:val="004E4644"/>
    <w:rsid w:val="004E4B22"/>
    <w:rsid w:val="004E7C5F"/>
    <w:rsid w:val="004E7EC8"/>
    <w:rsid w:val="004F249A"/>
    <w:rsid w:val="004F27A5"/>
    <w:rsid w:val="004F429D"/>
    <w:rsid w:val="004F459B"/>
    <w:rsid w:val="004F5D25"/>
    <w:rsid w:val="004F6A0F"/>
    <w:rsid w:val="004F7022"/>
    <w:rsid w:val="004F7295"/>
    <w:rsid w:val="00502040"/>
    <w:rsid w:val="00502A48"/>
    <w:rsid w:val="00502E2D"/>
    <w:rsid w:val="00502F12"/>
    <w:rsid w:val="005039E5"/>
    <w:rsid w:val="0050434F"/>
    <w:rsid w:val="00504E3F"/>
    <w:rsid w:val="005055C6"/>
    <w:rsid w:val="00507EB1"/>
    <w:rsid w:val="0051058B"/>
    <w:rsid w:val="005108AC"/>
    <w:rsid w:val="00511450"/>
    <w:rsid w:val="00511611"/>
    <w:rsid w:val="00512922"/>
    <w:rsid w:val="00512D23"/>
    <w:rsid w:val="00513805"/>
    <w:rsid w:val="005149A1"/>
    <w:rsid w:val="0051571E"/>
    <w:rsid w:val="00516011"/>
    <w:rsid w:val="00516CDB"/>
    <w:rsid w:val="00521FF5"/>
    <w:rsid w:val="005226B4"/>
    <w:rsid w:val="0052300C"/>
    <w:rsid w:val="0052389F"/>
    <w:rsid w:val="00523B99"/>
    <w:rsid w:val="00524998"/>
    <w:rsid w:val="00526995"/>
    <w:rsid w:val="00526AEF"/>
    <w:rsid w:val="00526F72"/>
    <w:rsid w:val="005278F9"/>
    <w:rsid w:val="00527973"/>
    <w:rsid w:val="00527EDA"/>
    <w:rsid w:val="00530BF8"/>
    <w:rsid w:val="00531A41"/>
    <w:rsid w:val="00532991"/>
    <w:rsid w:val="00532A39"/>
    <w:rsid w:val="005334BC"/>
    <w:rsid w:val="00533A82"/>
    <w:rsid w:val="00536A22"/>
    <w:rsid w:val="00540856"/>
    <w:rsid w:val="00541219"/>
    <w:rsid w:val="00543255"/>
    <w:rsid w:val="005435E3"/>
    <w:rsid w:val="005445FA"/>
    <w:rsid w:val="0054464A"/>
    <w:rsid w:val="005471AE"/>
    <w:rsid w:val="005477D3"/>
    <w:rsid w:val="005500CD"/>
    <w:rsid w:val="005506DD"/>
    <w:rsid w:val="00551FB4"/>
    <w:rsid w:val="0055253E"/>
    <w:rsid w:val="00552D1C"/>
    <w:rsid w:val="00553852"/>
    <w:rsid w:val="00553BB6"/>
    <w:rsid w:val="00553C07"/>
    <w:rsid w:val="005571D2"/>
    <w:rsid w:val="005603B3"/>
    <w:rsid w:val="005610A1"/>
    <w:rsid w:val="00561661"/>
    <w:rsid w:val="00563B6F"/>
    <w:rsid w:val="00564CBD"/>
    <w:rsid w:val="00564D20"/>
    <w:rsid w:val="00565159"/>
    <w:rsid w:val="0056566A"/>
    <w:rsid w:val="00565942"/>
    <w:rsid w:val="005659D3"/>
    <w:rsid w:val="00565D75"/>
    <w:rsid w:val="00566BF6"/>
    <w:rsid w:val="00566E9B"/>
    <w:rsid w:val="00567164"/>
    <w:rsid w:val="00570747"/>
    <w:rsid w:val="00570BE9"/>
    <w:rsid w:val="00571D7B"/>
    <w:rsid w:val="00573FEC"/>
    <w:rsid w:val="00574136"/>
    <w:rsid w:val="005743AD"/>
    <w:rsid w:val="0057591A"/>
    <w:rsid w:val="005768C6"/>
    <w:rsid w:val="00577AF0"/>
    <w:rsid w:val="00580CE1"/>
    <w:rsid w:val="00581432"/>
    <w:rsid w:val="00581647"/>
    <w:rsid w:val="00581AD2"/>
    <w:rsid w:val="00581FD3"/>
    <w:rsid w:val="005820DF"/>
    <w:rsid w:val="00582DFF"/>
    <w:rsid w:val="0058621A"/>
    <w:rsid w:val="005867F5"/>
    <w:rsid w:val="0059320D"/>
    <w:rsid w:val="00593412"/>
    <w:rsid w:val="0059442E"/>
    <w:rsid w:val="005944A8"/>
    <w:rsid w:val="005945BF"/>
    <w:rsid w:val="00594A9B"/>
    <w:rsid w:val="0059620A"/>
    <w:rsid w:val="005A0103"/>
    <w:rsid w:val="005A0BC9"/>
    <w:rsid w:val="005A0E7B"/>
    <w:rsid w:val="005A2876"/>
    <w:rsid w:val="005A2C68"/>
    <w:rsid w:val="005A3945"/>
    <w:rsid w:val="005A421D"/>
    <w:rsid w:val="005A4FED"/>
    <w:rsid w:val="005A674F"/>
    <w:rsid w:val="005B0AD0"/>
    <w:rsid w:val="005B12FE"/>
    <w:rsid w:val="005B18D5"/>
    <w:rsid w:val="005B4173"/>
    <w:rsid w:val="005B47F0"/>
    <w:rsid w:val="005B4FB3"/>
    <w:rsid w:val="005B59AB"/>
    <w:rsid w:val="005B685A"/>
    <w:rsid w:val="005B7406"/>
    <w:rsid w:val="005B7975"/>
    <w:rsid w:val="005C1E7F"/>
    <w:rsid w:val="005C3535"/>
    <w:rsid w:val="005C3891"/>
    <w:rsid w:val="005C3D4D"/>
    <w:rsid w:val="005C4EE1"/>
    <w:rsid w:val="005C5C94"/>
    <w:rsid w:val="005C60C1"/>
    <w:rsid w:val="005C6611"/>
    <w:rsid w:val="005C7230"/>
    <w:rsid w:val="005C7A27"/>
    <w:rsid w:val="005C7E46"/>
    <w:rsid w:val="005D02FA"/>
    <w:rsid w:val="005D2075"/>
    <w:rsid w:val="005D2611"/>
    <w:rsid w:val="005D3E93"/>
    <w:rsid w:val="005D4A02"/>
    <w:rsid w:val="005D7CDD"/>
    <w:rsid w:val="005E2110"/>
    <w:rsid w:val="005E2387"/>
    <w:rsid w:val="005E2A48"/>
    <w:rsid w:val="005E2E25"/>
    <w:rsid w:val="005E34B7"/>
    <w:rsid w:val="005E3A14"/>
    <w:rsid w:val="005E4345"/>
    <w:rsid w:val="005E4C16"/>
    <w:rsid w:val="005E6689"/>
    <w:rsid w:val="005E6CBF"/>
    <w:rsid w:val="005E7D44"/>
    <w:rsid w:val="005F0BA4"/>
    <w:rsid w:val="005F0D1C"/>
    <w:rsid w:val="005F277F"/>
    <w:rsid w:val="005F2ED0"/>
    <w:rsid w:val="005F3051"/>
    <w:rsid w:val="005F3F2A"/>
    <w:rsid w:val="005F4430"/>
    <w:rsid w:val="005F4CD7"/>
    <w:rsid w:val="005F5001"/>
    <w:rsid w:val="005F5285"/>
    <w:rsid w:val="0060317E"/>
    <w:rsid w:val="00603893"/>
    <w:rsid w:val="00604A9E"/>
    <w:rsid w:val="0060527C"/>
    <w:rsid w:val="00605C7F"/>
    <w:rsid w:val="00605DD1"/>
    <w:rsid w:val="00606CD8"/>
    <w:rsid w:val="006100DF"/>
    <w:rsid w:val="00610804"/>
    <w:rsid w:val="00610DBD"/>
    <w:rsid w:val="00611106"/>
    <w:rsid w:val="00611291"/>
    <w:rsid w:val="00612A9A"/>
    <w:rsid w:val="006145C0"/>
    <w:rsid w:val="00614C95"/>
    <w:rsid w:val="00614EC8"/>
    <w:rsid w:val="00617585"/>
    <w:rsid w:val="00617895"/>
    <w:rsid w:val="00620406"/>
    <w:rsid w:val="00620487"/>
    <w:rsid w:val="00620BD2"/>
    <w:rsid w:val="00621A1A"/>
    <w:rsid w:val="00622E72"/>
    <w:rsid w:val="006231D4"/>
    <w:rsid w:val="00624ABB"/>
    <w:rsid w:val="0062503D"/>
    <w:rsid w:val="00625534"/>
    <w:rsid w:val="00625594"/>
    <w:rsid w:val="0062580F"/>
    <w:rsid w:val="0062772C"/>
    <w:rsid w:val="006300D5"/>
    <w:rsid w:val="006316D8"/>
    <w:rsid w:val="006325F5"/>
    <w:rsid w:val="00634315"/>
    <w:rsid w:val="00636106"/>
    <w:rsid w:val="00636D4B"/>
    <w:rsid w:val="00637041"/>
    <w:rsid w:val="006371D3"/>
    <w:rsid w:val="00637639"/>
    <w:rsid w:val="00637E73"/>
    <w:rsid w:val="00640E90"/>
    <w:rsid w:val="006415AF"/>
    <w:rsid w:val="00641788"/>
    <w:rsid w:val="00646125"/>
    <w:rsid w:val="0064688B"/>
    <w:rsid w:val="00647226"/>
    <w:rsid w:val="00647FD4"/>
    <w:rsid w:val="0065153A"/>
    <w:rsid w:val="0065216D"/>
    <w:rsid w:val="00652413"/>
    <w:rsid w:val="00654E8B"/>
    <w:rsid w:val="0065501F"/>
    <w:rsid w:val="006601CD"/>
    <w:rsid w:val="00663496"/>
    <w:rsid w:val="00663C29"/>
    <w:rsid w:val="00663E5D"/>
    <w:rsid w:val="00664C54"/>
    <w:rsid w:val="00664DEC"/>
    <w:rsid w:val="00665F79"/>
    <w:rsid w:val="006661FD"/>
    <w:rsid w:val="00666FD3"/>
    <w:rsid w:val="006701E7"/>
    <w:rsid w:val="00670A8B"/>
    <w:rsid w:val="00672ED5"/>
    <w:rsid w:val="0067342D"/>
    <w:rsid w:val="00673B28"/>
    <w:rsid w:val="00674DF5"/>
    <w:rsid w:val="00675182"/>
    <w:rsid w:val="00677999"/>
    <w:rsid w:val="00682585"/>
    <w:rsid w:val="00684CFE"/>
    <w:rsid w:val="00685453"/>
    <w:rsid w:val="006910A2"/>
    <w:rsid w:val="00691E9C"/>
    <w:rsid w:val="00693B09"/>
    <w:rsid w:val="0069468F"/>
    <w:rsid w:val="006950FD"/>
    <w:rsid w:val="00695C76"/>
    <w:rsid w:val="00696FF7"/>
    <w:rsid w:val="006972D0"/>
    <w:rsid w:val="00697654"/>
    <w:rsid w:val="00697A3F"/>
    <w:rsid w:val="006A0929"/>
    <w:rsid w:val="006A149F"/>
    <w:rsid w:val="006A3797"/>
    <w:rsid w:val="006A71AD"/>
    <w:rsid w:val="006A76CD"/>
    <w:rsid w:val="006B04E5"/>
    <w:rsid w:val="006B055E"/>
    <w:rsid w:val="006B130C"/>
    <w:rsid w:val="006B2677"/>
    <w:rsid w:val="006B3A39"/>
    <w:rsid w:val="006B4CCB"/>
    <w:rsid w:val="006B52B9"/>
    <w:rsid w:val="006B54F0"/>
    <w:rsid w:val="006B55F4"/>
    <w:rsid w:val="006B5C8B"/>
    <w:rsid w:val="006B759D"/>
    <w:rsid w:val="006C0A55"/>
    <w:rsid w:val="006C0B85"/>
    <w:rsid w:val="006C0C51"/>
    <w:rsid w:val="006C193F"/>
    <w:rsid w:val="006C2ABC"/>
    <w:rsid w:val="006C3EAE"/>
    <w:rsid w:val="006C5687"/>
    <w:rsid w:val="006C6822"/>
    <w:rsid w:val="006C6910"/>
    <w:rsid w:val="006D0090"/>
    <w:rsid w:val="006D04FB"/>
    <w:rsid w:val="006D17FF"/>
    <w:rsid w:val="006D1983"/>
    <w:rsid w:val="006D1B7D"/>
    <w:rsid w:val="006D2990"/>
    <w:rsid w:val="006D5C2D"/>
    <w:rsid w:val="006D60A9"/>
    <w:rsid w:val="006D66FF"/>
    <w:rsid w:val="006E0028"/>
    <w:rsid w:val="006E0C31"/>
    <w:rsid w:val="006E0C80"/>
    <w:rsid w:val="006E173C"/>
    <w:rsid w:val="006E2146"/>
    <w:rsid w:val="006E27D8"/>
    <w:rsid w:val="006E2F3D"/>
    <w:rsid w:val="006E2F57"/>
    <w:rsid w:val="006E30DF"/>
    <w:rsid w:val="006E3AEA"/>
    <w:rsid w:val="006E47D9"/>
    <w:rsid w:val="006E4F91"/>
    <w:rsid w:val="006E52DE"/>
    <w:rsid w:val="006E6960"/>
    <w:rsid w:val="006E786E"/>
    <w:rsid w:val="006E7AFC"/>
    <w:rsid w:val="006F10D3"/>
    <w:rsid w:val="006F214E"/>
    <w:rsid w:val="006F2389"/>
    <w:rsid w:val="006F2913"/>
    <w:rsid w:val="006F39CD"/>
    <w:rsid w:val="006F5C22"/>
    <w:rsid w:val="006F694C"/>
    <w:rsid w:val="006F6AE5"/>
    <w:rsid w:val="006F6C23"/>
    <w:rsid w:val="007049FC"/>
    <w:rsid w:val="00705654"/>
    <w:rsid w:val="0070642E"/>
    <w:rsid w:val="0070684A"/>
    <w:rsid w:val="00706C9C"/>
    <w:rsid w:val="00711C2A"/>
    <w:rsid w:val="00714AF4"/>
    <w:rsid w:val="00715D60"/>
    <w:rsid w:val="0072163E"/>
    <w:rsid w:val="00721C40"/>
    <w:rsid w:val="00721E78"/>
    <w:rsid w:val="0072319B"/>
    <w:rsid w:val="007235C5"/>
    <w:rsid w:val="007238CE"/>
    <w:rsid w:val="007257F9"/>
    <w:rsid w:val="0072582D"/>
    <w:rsid w:val="00730930"/>
    <w:rsid w:val="00730AC5"/>
    <w:rsid w:val="00730F14"/>
    <w:rsid w:val="00731D6B"/>
    <w:rsid w:val="00732D19"/>
    <w:rsid w:val="00733D85"/>
    <w:rsid w:val="00733F0D"/>
    <w:rsid w:val="00734CFB"/>
    <w:rsid w:val="007362B4"/>
    <w:rsid w:val="00736505"/>
    <w:rsid w:val="007374DD"/>
    <w:rsid w:val="007445BC"/>
    <w:rsid w:val="00744A48"/>
    <w:rsid w:val="00744A6C"/>
    <w:rsid w:val="00745C47"/>
    <w:rsid w:val="00746A97"/>
    <w:rsid w:val="00752F09"/>
    <w:rsid w:val="00753F81"/>
    <w:rsid w:val="00756B5A"/>
    <w:rsid w:val="0075739A"/>
    <w:rsid w:val="00760B5A"/>
    <w:rsid w:val="00761000"/>
    <w:rsid w:val="00762A06"/>
    <w:rsid w:val="007657D1"/>
    <w:rsid w:val="00766562"/>
    <w:rsid w:val="00766611"/>
    <w:rsid w:val="00766703"/>
    <w:rsid w:val="00767B22"/>
    <w:rsid w:val="00767D42"/>
    <w:rsid w:val="00770522"/>
    <w:rsid w:val="0077067D"/>
    <w:rsid w:val="00771E92"/>
    <w:rsid w:val="007724D1"/>
    <w:rsid w:val="00773BBF"/>
    <w:rsid w:val="00775F46"/>
    <w:rsid w:val="0077613C"/>
    <w:rsid w:val="00776281"/>
    <w:rsid w:val="00776CF5"/>
    <w:rsid w:val="00776DB7"/>
    <w:rsid w:val="007811B6"/>
    <w:rsid w:val="00781900"/>
    <w:rsid w:val="00781D3A"/>
    <w:rsid w:val="00783804"/>
    <w:rsid w:val="00783807"/>
    <w:rsid w:val="0078456D"/>
    <w:rsid w:val="00784A4B"/>
    <w:rsid w:val="00785667"/>
    <w:rsid w:val="0078585B"/>
    <w:rsid w:val="00785ADB"/>
    <w:rsid w:val="00787539"/>
    <w:rsid w:val="0079064B"/>
    <w:rsid w:val="00790E26"/>
    <w:rsid w:val="007924DC"/>
    <w:rsid w:val="00792926"/>
    <w:rsid w:val="0079339C"/>
    <w:rsid w:val="007938E8"/>
    <w:rsid w:val="00794616"/>
    <w:rsid w:val="0079476E"/>
    <w:rsid w:val="0079705F"/>
    <w:rsid w:val="00797543"/>
    <w:rsid w:val="007A0050"/>
    <w:rsid w:val="007A0252"/>
    <w:rsid w:val="007A092F"/>
    <w:rsid w:val="007A1068"/>
    <w:rsid w:val="007A153D"/>
    <w:rsid w:val="007A196F"/>
    <w:rsid w:val="007A1F9D"/>
    <w:rsid w:val="007A23B4"/>
    <w:rsid w:val="007A269B"/>
    <w:rsid w:val="007A3CBB"/>
    <w:rsid w:val="007A40E7"/>
    <w:rsid w:val="007A7363"/>
    <w:rsid w:val="007B00EF"/>
    <w:rsid w:val="007B099C"/>
    <w:rsid w:val="007B1075"/>
    <w:rsid w:val="007B2980"/>
    <w:rsid w:val="007B30DA"/>
    <w:rsid w:val="007B367C"/>
    <w:rsid w:val="007B3DBC"/>
    <w:rsid w:val="007B4FAD"/>
    <w:rsid w:val="007B50DC"/>
    <w:rsid w:val="007B55C4"/>
    <w:rsid w:val="007B70F2"/>
    <w:rsid w:val="007C1023"/>
    <w:rsid w:val="007C28F8"/>
    <w:rsid w:val="007C4C20"/>
    <w:rsid w:val="007C6DD3"/>
    <w:rsid w:val="007C7629"/>
    <w:rsid w:val="007D0034"/>
    <w:rsid w:val="007D1617"/>
    <w:rsid w:val="007D1BD6"/>
    <w:rsid w:val="007D2DB2"/>
    <w:rsid w:val="007D373A"/>
    <w:rsid w:val="007D5049"/>
    <w:rsid w:val="007D58A0"/>
    <w:rsid w:val="007D64CD"/>
    <w:rsid w:val="007D67A5"/>
    <w:rsid w:val="007D6A7E"/>
    <w:rsid w:val="007D6D67"/>
    <w:rsid w:val="007D7008"/>
    <w:rsid w:val="007D7B72"/>
    <w:rsid w:val="007E0736"/>
    <w:rsid w:val="007E16E3"/>
    <w:rsid w:val="007E21C4"/>
    <w:rsid w:val="007E2FFA"/>
    <w:rsid w:val="007E33E2"/>
    <w:rsid w:val="007E456B"/>
    <w:rsid w:val="007E6C5B"/>
    <w:rsid w:val="007E7703"/>
    <w:rsid w:val="007E7AD6"/>
    <w:rsid w:val="007E7BB5"/>
    <w:rsid w:val="007F0799"/>
    <w:rsid w:val="007F1FF0"/>
    <w:rsid w:val="007F2CF5"/>
    <w:rsid w:val="007F3404"/>
    <w:rsid w:val="007F362A"/>
    <w:rsid w:val="007F3C79"/>
    <w:rsid w:val="007F6394"/>
    <w:rsid w:val="007F73BA"/>
    <w:rsid w:val="007F772E"/>
    <w:rsid w:val="007F7A37"/>
    <w:rsid w:val="007F7B82"/>
    <w:rsid w:val="008005D1"/>
    <w:rsid w:val="00800F07"/>
    <w:rsid w:val="00801DC2"/>
    <w:rsid w:val="00802B24"/>
    <w:rsid w:val="0080497B"/>
    <w:rsid w:val="00807ACF"/>
    <w:rsid w:val="00807C0B"/>
    <w:rsid w:val="00810DA9"/>
    <w:rsid w:val="0081116B"/>
    <w:rsid w:val="00811D2C"/>
    <w:rsid w:val="00813602"/>
    <w:rsid w:val="00813704"/>
    <w:rsid w:val="00813DA6"/>
    <w:rsid w:val="008169CF"/>
    <w:rsid w:val="00816BF4"/>
    <w:rsid w:val="00817022"/>
    <w:rsid w:val="00820C64"/>
    <w:rsid w:val="00820F18"/>
    <w:rsid w:val="008228DE"/>
    <w:rsid w:val="00822A25"/>
    <w:rsid w:val="00824954"/>
    <w:rsid w:val="00824D04"/>
    <w:rsid w:val="00825768"/>
    <w:rsid w:val="00825827"/>
    <w:rsid w:val="008259B2"/>
    <w:rsid w:val="0082670A"/>
    <w:rsid w:val="00827B5C"/>
    <w:rsid w:val="00830212"/>
    <w:rsid w:val="008333BC"/>
    <w:rsid w:val="00833743"/>
    <w:rsid w:val="00833879"/>
    <w:rsid w:val="00833893"/>
    <w:rsid w:val="00833D9B"/>
    <w:rsid w:val="00834EF1"/>
    <w:rsid w:val="00835952"/>
    <w:rsid w:val="00836D32"/>
    <w:rsid w:val="00837647"/>
    <w:rsid w:val="00840382"/>
    <w:rsid w:val="008435D9"/>
    <w:rsid w:val="00843E9C"/>
    <w:rsid w:val="0084720A"/>
    <w:rsid w:val="00850696"/>
    <w:rsid w:val="00850AE4"/>
    <w:rsid w:val="0085205D"/>
    <w:rsid w:val="00852675"/>
    <w:rsid w:val="00854258"/>
    <w:rsid w:val="00854793"/>
    <w:rsid w:val="00854821"/>
    <w:rsid w:val="008552C3"/>
    <w:rsid w:val="00856766"/>
    <w:rsid w:val="00856A71"/>
    <w:rsid w:val="00857322"/>
    <w:rsid w:val="008575B4"/>
    <w:rsid w:val="00857CC2"/>
    <w:rsid w:val="00860C81"/>
    <w:rsid w:val="00860E87"/>
    <w:rsid w:val="008629C8"/>
    <w:rsid w:val="00863B6F"/>
    <w:rsid w:val="008641C1"/>
    <w:rsid w:val="00864BE0"/>
    <w:rsid w:val="00867C0C"/>
    <w:rsid w:val="008705D2"/>
    <w:rsid w:val="00870F2D"/>
    <w:rsid w:val="00872977"/>
    <w:rsid w:val="00873813"/>
    <w:rsid w:val="00874079"/>
    <w:rsid w:val="00874861"/>
    <w:rsid w:val="00874B11"/>
    <w:rsid w:val="00877E62"/>
    <w:rsid w:val="008802A5"/>
    <w:rsid w:val="008802DA"/>
    <w:rsid w:val="00881653"/>
    <w:rsid w:val="00881E5A"/>
    <w:rsid w:val="00883E72"/>
    <w:rsid w:val="00884A01"/>
    <w:rsid w:val="00884A77"/>
    <w:rsid w:val="00885995"/>
    <w:rsid w:val="00885BA1"/>
    <w:rsid w:val="008868C4"/>
    <w:rsid w:val="00886D73"/>
    <w:rsid w:val="00886E62"/>
    <w:rsid w:val="008879F1"/>
    <w:rsid w:val="0089038B"/>
    <w:rsid w:val="00891000"/>
    <w:rsid w:val="00891CF6"/>
    <w:rsid w:val="00891E0B"/>
    <w:rsid w:val="0089220F"/>
    <w:rsid w:val="0089313D"/>
    <w:rsid w:val="00893294"/>
    <w:rsid w:val="0089459D"/>
    <w:rsid w:val="00894ACD"/>
    <w:rsid w:val="00897271"/>
    <w:rsid w:val="008A0ACE"/>
    <w:rsid w:val="008A0DB2"/>
    <w:rsid w:val="008A1665"/>
    <w:rsid w:val="008A18FA"/>
    <w:rsid w:val="008A285F"/>
    <w:rsid w:val="008A33AD"/>
    <w:rsid w:val="008A3ACE"/>
    <w:rsid w:val="008A40C1"/>
    <w:rsid w:val="008A453C"/>
    <w:rsid w:val="008A67CC"/>
    <w:rsid w:val="008A715D"/>
    <w:rsid w:val="008A7BE0"/>
    <w:rsid w:val="008B177A"/>
    <w:rsid w:val="008B1A6C"/>
    <w:rsid w:val="008B1F54"/>
    <w:rsid w:val="008B373B"/>
    <w:rsid w:val="008B3FA0"/>
    <w:rsid w:val="008B40FF"/>
    <w:rsid w:val="008B4654"/>
    <w:rsid w:val="008B504B"/>
    <w:rsid w:val="008B58D6"/>
    <w:rsid w:val="008B5CE0"/>
    <w:rsid w:val="008B6F76"/>
    <w:rsid w:val="008C1090"/>
    <w:rsid w:val="008C17A5"/>
    <w:rsid w:val="008C3C90"/>
    <w:rsid w:val="008C42B8"/>
    <w:rsid w:val="008C463B"/>
    <w:rsid w:val="008C4D34"/>
    <w:rsid w:val="008C5A2D"/>
    <w:rsid w:val="008C5B31"/>
    <w:rsid w:val="008C5B57"/>
    <w:rsid w:val="008D0196"/>
    <w:rsid w:val="008D01F7"/>
    <w:rsid w:val="008D034D"/>
    <w:rsid w:val="008D0788"/>
    <w:rsid w:val="008D0DCF"/>
    <w:rsid w:val="008D328C"/>
    <w:rsid w:val="008D5132"/>
    <w:rsid w:val="008D56E3"/>
    <w:rsid w:val="008D6258"/>
    <w:rsid w:val="008D7E9D"/>
    <w:rsid w:val="008E0719"/>
    <w:rsid w:val="008E3A8D"/>
    <w:rsid w:val="008E461F"/>
    <w:rsid w:val="008E4E2C"/>
    <w:rsid w:val="008E5E49"/>
    <w:rsid w:val="008E6EB8"/>
    <w:rsid w:val="008F0098"/>
    <w:rsid w:val="008F1C43"/>
    <w:rsid w:val="008F2A43"/>
    <w:rsid w:val="008F2B35"/>
    <w:rsid w:val="008F2E3B"/>
    <w:rsid w:val="008F364D"/>
    <w:rsid w:val="008F37CC"/>
    <w:rsid w:val="008F394C"/>
    <w:rsid w:val="008F4B6E"/>
    <w:rsid w:val="008F7168"/>
    <w:rsid w:val="00900526"/>
    <w:rsid w:val="00900A14"/>
    <w:rsid w:val="009021CC"/>
    <w:rsid w:val="00902288"/>
    <w:rsid w:val="00902A65"/>
    <w:rsid w:val="00904971"/>
    <w:rsid w:val="00905229"/>
    <w:rsid w:val="009063D8"/>
    <w:rsid w:val="00911374"/>
    <w:rsid w:val="00911D7B"/>
    <w:rsid w:val="009126E2"/>
    <w:rsid w:val="009135AA"/>
    <w:rsid w:val="009141E7"/>
    <w:rsid w:val="00915195"/>
    <w:rsid w:val="00915C9A"/>
    <w:rsid w:val="00917EDC"/>
    <w:rsid w:val="009206BC"/>
    <w:rsid w:val="00920ACC"/>
    <w:rsid w:val="00921CDC"/>
    <w:rsid w:val="00922C89"/>
    <w:rsid w:val="00923714"/>
    <w:rsid w:val="00925CFE"/>
    <w:rsid w:val="00925D69"/>
    <w:rsid w:val="009260E4"/>
    <w:rsid w:val="00927730"/>
    <w:rsid w:val="009277DF"/>
    <w:rsid w:val="0092783E"/>
    <w:rsid w:val="0093117F"/>
    <w:rsid w:val="00931D62"/>
    <w:rsid w:val="00932B81"/>
    <w:rsid w:val="00932BE7"/>
    <w:rsid w:val="009332D3"/>
    <w:rsid w:val="009336E1"/>
    <w:rsid w:val="00934C59"/>
    <w:rsid w:val="00936375"/>
    <w:rsid w:val="009370C3"/>
    <w:rsid w:val="0093717B"/>
    <w:rsid w:val="00937707"/>
    <w:rsid w:val="00940AC6"/>
    <w:rsid w:val="0094166B"/>
    <w:rsid w:val="00942E8E"/>
    <w:rsid w:val="009431C9"/>
    <w:rsid w:val="00944BE2"/>
    <w:rsid w:val="009461CC"/>
    <w:rsid w:val="00946C97"/>
    <w:rsid w:val="009475F5"/>
    <w:rsid w:val="009475FC"/>
    <w:rsid w:val="00950215"/>
    <w:rsid w:val="00951330"/>
    <w:rsid w:val="00951CA6"/>
    <w:rsid w:val="0095282A"/>
    <w:rsid w:val="00952B94"/>
    <w:rsid w:val="00953DE9"/>
    <w:rsid w:val="0095502A"/>
    <w:rsid w:val="00955E2E"/>
    <w:rsid w:val="009563C7"/>
    <w:rsid w:val="00956BE6"/>
    <w:rsid w:val="009603E9"/>
    <w:rsid w:val="009608B6"/>
    <w:rsid w:val="00960AB0"/>
    <w:rsid w:val="00961E3C"/>
    <w:rsid w:val="00962152"/>
    <w:rsid w:val="00962A5E"/>
    <w:rsid w:val="009648CE"/>
    <w:rsid w:val="0096500B"/>
    <w:rsid w:val="009662CE"/>
    <w:rsid w:val="00966362"/>
    <w:rsid w:val="009717BD"/>
    <w:rsid w:val="0097253A"/>
    <w:rsid w:val="00972D3E"/>
    <w:rsid w:val="009737C5"/>
    <w:rsid w:val="00973EB6"/>
    <w:rsid w:val="00974439"/>
    <w:rsid w:val="00975A0A"/>
    <w:rsid w:val="00975D2F"/>
    <w:rsid w:val="00975F1E"/>
    <w:rsid w:val="009778A0"/>
    <w:rsid w:val="00977C18"/>
    <w:rsid w:val="0098102E"/>
    <w:rsid w:val="0098162D"/>
    <w:rsid w:val="009820DA"/>
    <w:rsid w:val="0098285C"/>
    <w:rsid w:val="00983187"/>
    <w:rsid w:val="00983EF2"/>
    <w:rsid w:val="00985960"/>
    <w:rsid w:val="009877AC"/>
    <w:rsid w:val="00987F8D"/>
    <w:rsid w:val="009902D3"/>
    <w:rsid w:val="009916EB"/>
    <w:rsid w:val="009922E4"/>
    <w:rsid w:val="009928FF"/>
    <w:rsid w:val="00993AAC"/>
    <w:rsid w:val="00993E0B"/>
    <w:rsid w:val="009941B2"/>
    <w:rsid w:val="00996A90"/>
    <w:rsid w:val="009973E0"/>
    <w:rsid w:val="009A1594"/>
    <w:rsid w:val="009A2CA2"/>
    <w:rsid w:val="009A2DD0"/>
    <w:rsid w:val="009A4596"/>
    <w:rsid w:val="009A4710"/>
    <w:rsid w:val="009A4DC0"/>
    <w:rsid w:val="009A525C"/>
    <w:rsid w:val="009B08CF"/>
    <w:rsid w:val="009B2705"/>
    <w:rsid w:val="009B4DC9"/>
    <w:rsid w:val="009B51AB"/>
    <w:rsid w:val="009B615D"/>
    <w:rsid w:val="009B654A"/>
    <w:rsid w:val="009B6D30"/>
    <w:rsid w:val="009B7369"/>
    <w:rsid w:val="009B777C"/>
    <w:rsid w:val="009C075E"/>
    <w:rsid w:val="009C0BC9"/>
    <w:rsid w:val="009C0ED6"/>
    <w:rsid w:val="009C1019"/>
    <w:rsid w:val="009C1107"/>
    <w:rsid w:val="009C1424"/>
    <w:rsid w:val="009C1C74"/>
    <w:rsid w:val="009C1CF9"/>
    <w:rsid w:val="009C21BC"/>
    <w:rsid w:val="009C3CA2"/>
    <w:rsid w:val="009C3E72"/>
    <w:rsid w:val="009C40F6"/>
    <w:rsid w:val="009C4F66"/>
    <w:rsid w:val="009C5F3F"/>
    <w:rsid w:val="009C6B4A"/>
    <w:rsid w:val="009C6B9B"/>
    <w:rsid w:val="009C7177"/>
    <w:rsid w:val="009C729A"/>
    <w:rsid w:val="009C7F0E"/>
    <w:rsid w:val="009D0AB7"/>
    <w:rsid w:val="009D0BB0"/>
    <w:rsid w:val="009D2088"/>
    <w:rsid w:val="009D22FC"/>
    <w:rsid w:val="009D238A"/>
    <w:rsid w:val="009D2430"/>
    <w:rsid w:val="009D3CD9"/>
    <w:rsid w:val="009D421B"/>
    <w:rsid w:val="009D43BE"/>
    <w:rsid w:val="009D4905"/>
    <w:rsid w:val="009D4F37"/>
    <w:rsid w:val="009D643D"/>
    <w:rsid w:val="009D7895"/>
    <w:rsid w:val="009E0316"/>
    <w:rsid w:val="009E0F98"/>
    <w:rsid w:val="009E1742"/>
    <w:rsid w:val="009E1FBE"/>
    <w:rsid w:val="009E399F"/>
    <w:rsid w:val="009E3BA0"/>
    <w:rsid w:val="009E3FB4"/>
    <w:rsid w:val="009E4965"/>
    <w:rsid w:val="009E54AC"/>
    <w:rsid w:val="009F37E4"/>
    <w:rsid w:val="009F4A3A"/>
    <w:rsid w:val="009F4EBC"/>
    <w:rsid w:val="009F613C"/>
    <w:rsid w:val="009F6D74"/>
    <w:rsid w:val="00A000F7"/>
    <w:rsid w:val="00A0053A"/>
    <w:rsid w:val="00A020C6"/>
    <w:rsid w:val="00A024F7"/>
    <w:rsid w:val="00A02D90"/>
    <w:rsid w:val="00A03752"/>
    <w:rsid w:val="00A046CA"/>
    <w:rsid w:val="00A06FEA"/>
    <w:rsid w:val="00A0711C"/>
    <w:rsid w:val="00A079DA"/>
    <w:rsid w:val="00A1245B"/>
    <w:rsid w:val="00A158DF"/>
    <w:rsid w:val="00A201F6"/>
    <w:rsid w:val="00A20A4C"/>
    <w:rsid w:val="00A20D0D"/>
    <w:rsid w:val="00A2176A"/>
    <w:rsid w:val="00A2196A"/>
    <w:rsid w:val="00A2278F"/>
    <w:rsid w:val="00A2542A"/>
    <w:rsid w:val="00A25B06"/>
    <w:rsid w:val="00A25F09"/>
    <w:rsid w:val="00A2622B"/>
    <w:rsid w:val="00A26D36"/>
    <w:rsid w:val="00A275AE"/>
    <w:rsid w:val="00A30226"/>
    <w:rsid w:val="00A303E7"/>
    <w:rsid w:val="00A31FB1"/>
    <w:rsid w:val="00A3238D"/>
    <w:rsid w:val="00A3242C"/>
    <w:rsid w:val="00A34656"/>
    <w:rsid w:val="00A3499E"/>
    <w:rsid w:val="00A350DD"/>
    <w:rsid w:val="00A35932"/>
    <w:rsid w:val="00A36042"/>
    <w:rsid w:val="00A360C9"/>
    <w:rsid w:val="00A36714"/>
    <w:rsid w:val="00A401B9"/>
    <w:rsid w:val="00A405DE"/>
    <w:rsid w:val="00A4198F"/>
    <w:rsid w:val="00A41C71"/>
    <w:rsid w:val="00A426F1"/>
    <w:rsid w:val="00A44372"/>
    <w:rsid w:val="00A45C72"/>
    <w:rsid w:val="00A476E7"/>
    <w:rsid w:val="00A47B3B"/>
    <w:rsid w:val="00A50386"/>
    <w:rsid w:val="00A50709"/>
    <w:rsid w:val="00A509E0"/>
    <w:rsid w:val="00A51A12"/>
    <w:rsid w:val="00A5200C"/>
    <w:rsid w:val="00A523A8"/>
    <w:rsid w:val="00A52EE3"/>
    <w:rsid w:val="00A5354F"/>
    <w:rsid w:val="00A53AB4"/>
    <w:rsid w:val="00A53B48"/>
    <w:rsid w:val="00A54E4B"/>
    <w:rsid w:val="00A5523D"/>
    <w:rsid w:val="00A554F7"/>
    <w:rsid w:val="00A55FFB"/>
    <w:rsid w:val="00A56959"/>
    <w:rsid w:val="00A6040E"/>
    <w:rsid w:val="00A60496"/>
    <w:rsid w:val="00A60A07"/>
    <w:rsid w:val="00A60E0F"/>
    <w:rsid w:val="00A61BF2"/>
    <w:rsid w:val="00A62AE7"/>
    <w:rsid w:val="00A64CD8"/>
    <w:rsid w:val="00A65232"/>
    <w:rsid w:val="00A661BD"/>
    <w:rsid w:val="00A66378"/>
    <w:rsid w:val="00A6666C"/>
    <w:rsid w:val="00A6751C"/>
    <w:rsid w:val="00A7046D"/>
    <w:rsid w:val="00A709EF"/>
    <w:rsid w:val="00A713DD"/>
    <w:rsid w:val="00A718AE"/>
    <w:rsid w:val="00A727B9"/>
    <w:rsid w:val="00A72EA8"/>
    <w:rsid w:val="00A73057"/>
    <w:rsid w:val="00A73094"/>
    <w:rsid w:val="00A7384E"/>
    <w:rsid w:val="00A75BEA"/>
    <w:rsid w:val="00A8001F"/>
    <w:rsid w:val="00A80158"/>
    <w:rsid w:val="00A80E39"/>
    <w:rsid w:val="00A817B9"/>
    <w:rsid w:val="00A81CE3"/>
    <w:rsid w:val="00A81DC9"/>
    <w:rsid w:val="00A82390"/>
    <w:rsid w:val="00A82A9D"/>
    <w:rsid w:val="00A84666"/>
    <w:rsid w:val="00A84B27"/>
    <w:rsid w:val="00A84DBC"/>
    <w:rsid w:val="00A86734"/>
    <w:rsid w:val="00A87C20"/>
    <w:rsid w:val="00A909C0"/>
    <w:rsid w:val="00A9157C"/>
    <w:rsid w:val="00A91DC1"/>
    <w:rsid w:val="00A92E7A"/>
    <w:rsid w:val="00A9320E"/>
    <w:rsid w:val="00A93E01"/>
    <w:rsid w:val="00A93E0A"/>
    <w:rsid w:val="00A94434"/>
    <w:rsid w:val="00A945D1"/>
    <w:rsid w:val="00A9523A"/>
    <w:rsid w:val="00A958E0"/>
    <w:rsid w:val="00A96B70"/>
    <w:rsid w:val="00A9709A"/>
    <w:rsid w:val="00AA00DD"/>
    <w:rsid w:val="00AA1F40"/>
    <w:rsid w:val="00AA21CB"/>
    <w:rsid w:val="00AA29A3"/>
    <w:rsid w:val="00AA365D"/>
    <w:rsid w:val="00AA3ABB"/>
    <w:rsid w:val="00AA46C7"/>
    <w:rsid w:val="00AA5935"/>
    <w:rsid w:val="00AA6958"/>
    <w:rsid w:val="00AA6AA1"/>
    <w:rsid w:val="00AA7DE5"/>
    <w:rsid w:val="00AB09A3"/>
    <w:rsid w:val="00AB0F20"/>
    <w:rsid w:val="00AB109A"/>
    <w:rsid w:val="00AB12C6"/>
    <w:rsid w:val="00AB14F8"/>
    <w:rsid w:val="00AB1613"/>
    <w:rsid w:val="00AB1940"/>
    <w:rsid w:val="00AB2225"/>
    <w:rsid w:val="00AB3168"/>
    <w:rsid w:val="00AB3974"/>
    <w:rsid w:val="00AB3C76"/>
    <w:rsid w:val="00AB4217"/>
    <w:rsid w:val="00AB4304"/>
    <w:rsid w:val="00AB448A"/>
    <w:rsid w:val="00AB48DC"/>
    <w:rsid w:val="00AB6A6B"/>
    <w:rsid w:val="00AC0B2F"/>
    <w:rsid w:val="00AC0B42"/>
    <w:rsid w:val="00AC16B2"/>
    <w:rsid w:val="00AC24D6"/>
    <w:rsid w:val="00AC38C3"/>
    <w:rsid w:val="00AC4D2E"/>
    <w:rsid w:val="00AC58ED"/>
    <w:rsid w:val="00AC5A7D"/>
    <w:rsid w:val="00AC5FA1"/>
    <w:rsid w:val="00AC6C6B"/>
    <w:rsid w:val="00AC798D"/>
    <w:rsid w:val="00AC7AF5"/>
    <w:rsid w:val="00AC7EFF"/>
    <w:rsid w:val="00AD0ADB"/>
    <w:rsid w:val="00AD0B38"/>
    <w:rsid w:val="00AD1DC5"/>
    <w:rsid w:val="00AD2296"/>
    <w:rsid w:val="00AD2C6D"/>
    <w:rsid w:val="00AD2C85"/>
    <w:rsid w:val="00AD3A5F"/>
    <w:rsid w:val="00AD56A5"/>
    <w:rsid w:val="00AD56D9"/>
    <w:rsid w:val="00AD589F"/>
    <w:rsid w:val="00AD63EC"/>
    <w:rsid w:val="00AD6A35"/>
    <w:rsid w:val="00AD746F"/>
    <w:rsid w:val="00AE453F"/>
    <w:rsid w:val="00AE5AA2"/>
    <w:rsid w:val="00AE66A9"/>
    <w:rsid w:val="00AE7CD3"/>
    <w:rsid w:val="00AF07B2"/>
    <w:rsid w:val="00AF1255"/>
    <w:rsid w:val="00AF163C"/>
    <w:rsid w:val="00AF1DF4"/>
    <w:rsid w:val="00AF2AC0"/>
    <w:rsid w:val="00AF3F71"/>
    <w:rsid w:val="00AF6D7B"/>
    <w:rsid w:val="00B00781"/>
    <w:rsid w:val="00B019BC"/>
    <w:rsid w:val="00B0360E"/>
    <w:rsid w:val="00B05C41"/>
    <w:rsid w:val="00B05F14"/>
    <w:rsid w:val="00B070D8"/>
    <w:rsid w:val="00B15514"/>
    <w:rsid w:val="00B158CE"/>
    <w:rsid w:val="00B2027D"/>
    <w:rsid w:val="00B2055C"/>
    <w:rsid w:val="00B21613"/>
    <w:rsid w:val="00B2179D"/>
    <w:rsid w:val="00B2310B"/>
    <w:rsid w:val="00B234ED"/>
    <w:rsid w:val="00B241B0"/>
    <w:rsid w:val="00B2429D"/>
    <w:rsid w:val="00B2554A"/>
    <w:rsid w:val="00B257C1"/>
    <w:rsid w:val="00B26489"/>
    <w:rsid w:val="00B27C98"/>
    <w:rsid w:val="00B302E3"/>
    <w:rsid w:val="00B32404"/>
    <w:rsid w:val="00B33EEE"/>
    <w:rsid w:val="00B35772"/>
    <w:rsid w:val="00B35D7A"/>
    <w:rsid w:val="00B36076"/>
    <w:rsid w:val="00B36FEC"/>
    <w:rsid w:val="00B3728B"/>
    <w:rsid w:val="00B40126"/>
    <w:rsid w:val="00B40AD0"/>
    <w:rsid w:val="00B414CF"/>
    <w:rsid w:val="00B4199B"/>
    <w:rsid w:val="00B41DD5"/>
    <w:rsid w:val="00B439AB"/>
    <w:rsid w:val="00B43C68"/>
    <w:rsid w:val="00B444F5"/>
    <w:rsid w:val="00B45186"/>
    <w:rsid w:val="00B454A9"/>
    <w:rsid w:val="00B45914"/>
    <w:rsid w:val="00B467C9"/>
    <w:rsid w:val="00B46BFD"/>
    <w:rsid w:val="00B46DAC"/>
    <w:rsid w:val="00B50BF9"/>
    <w:rsid w:val="00B51711"/>
    <w:rsid w:val="00B517A2"/>
    <w:rsid w:val="00B525E2"/>
    <w:rsid w:val="00B526A2"/>
    <w:rsid w:val="00B528F1"/>
    <w:rsid w:val="00B52DCC"/>
    <w:rsid w:val="00B53537"/>
    <w:rsid w:val="00B54C69"/>
    <w:rsid w:val="00B556EC"/>
    <w:rsid w:val="00B55DE1"/>
    <w:rsid w:val="00B56B88"/>
    <w:rsid w:val="00B56C87"/>
    <w:rsid w:val="00B57275"/>
    <w:rsid w:val="00B57316"/>
    <w:rsid w:val="00B57F63"/>
    <w:rsid w:val="00B6086C"/>
    <w:rsid w:val="00B61A78"/>
    <w:rsid w:val="00B62004"/>
    <w:rsid w:val="00B62371"/>
    <w:rsid w:val="00B626CF"/>
    <w:rsid w:val="00B63534"/>
    <w:rsid w:val="00B64D18"/>
    <w:rsid w:val="00B659B4"/>
    <w:rsid w:val="00B66624"/>
    <w:rsid w:val="00B66E3E"/>
    <w:rsid w:val="00B66EE9"/>
    <w:rsid w:val="00B6720C"/>
    <w:rsid w:val="00B67851"/>
    <w:rsid w:val="00B67DD2"/>
    <w:rsid w:val="00B67DF5"/>
    <w:rsid w:val="00B71B14"/>
    <w:rsid w:val="00B71DC1"/>
    <w:rsid w:val="00B72006"/>
    <w:rsid w:val="00B737FE"/>
    <w:rsid w:val="00B73C3B"/>
    <w:rsid w:val="00B74452"/>
    <w:rsid w:val="00B74509"/>
    <w:rsid w:val="00B751C4"/>
    <w:rsid w:val="00B75D2E"/>
    <w:rsid w:val="00B75D6A"/>
    <w:rsid w:val="00B75E20"/>
    <w:rsid w:val="00B76E47"/>
    <w:rsid w:val="00B77B9B"/>
    <w:rsid w:val="00B80A45"/>
    <w:rsid w:val="00B8162F"/>
    <w:rsid w:val="00B818D4"/>
    <w:rsid w:val="00B82F59"/>
    <w:rsid w:val="00B83050"/>
    <w:rsid w:val="00B8367D"/>
    <w:rsid w:val="00B83E45"/>
    <w:rsid w:val="00B84022"/>
    <w:rsid w:val="00B859A5"/>
    <w:rsid w:val="00B85D64"/>
    <w:rsid w:val="00B87353"/>
    <w:rsid w:val="00B87BC2"/>
    <w:rsid w:val="00B9051B"/>
    <w:rsid w:val="00B90C8D"/>
    <w:rsid w:val="00B91534"/>
    <w:rsid w:val="00B91EB1"/>
    <w:rsid w:val="00B930E9"/>
    <w:rsid w:val="00B93138"/>
    <w:rsid w:val="00B936AA"/>
    <w:rsid w:val="00B93E4D"/>
    <w:rsid w:val="00B94911"/>
    <w:rsid w:val="00B94C2F"/>
    <w:rsid w:val="00B94FB9"/>
    <w:rsid w:val="00B9609E"/>
    <w:rsid w:val="00B9619C"/>
    <w:rsid w:val="00B968C5"/>
    <w:rsid w:val="00B96FDE"/>
    <w:rsid w:val="00BA063E"/>
    <w:rsid w:val="00BA091F"/>
    <w:rsid w:val="00BA20E6"/>
    <w:rsid w:val="00BA2B76"/>
    <w:rsid w:val="00BA2E74"/>
    <w:rsid w:val="00BA311E"/>
    <w:rsid w:val="00BA47F9"/>
    <w:rsid w:val="00BA4D06"/>
    <w:rsid w:val="00BA4D55"/>
    <w:rsid w:val="00BA75EC"/>
    <w:rsid w:val="00BA7DE0"/>
    <w:rsid w:val="00BB2AA7"/>
    <w:rsid w:val="00BB3C35"/>
    <w:rsid w:val="00BB493B"/>
    <w:rsid w:val="00BB4AF4"/>
    <w:rsid w:val="00BB59A9"/>
    <w:rsid w:val="00BB5EE5"/>
    <w:rsid w:val="00BB69DB"/>
    <w:rsid w:val="00BC12DF"/>
    <w:rsid w:val="00BC12FF"/>
    <w:rsid w:val="00BC1339"/>
    <w:rsid w:val="00BC171D"/>
    <w:rsid w:val="00BC1818"/>
    <w:rsid w:val="00BC4A1E"/>
    <w:rsid w:val="00BC4E8C"/>
    <w:rsid w:val="00BC52F4"/>
    <w:rsid w:val="00BC5FFA"/>
    <w:rsid w:val="00BC622C"/>
    <w:rsid w:val="00BC6722"/>
    <w:rsid w:val="00BC6A23"/>
    <w:rsid w:val="00BC7173"/>
    <w:rsid w:val="00BC7A7C"/>
    <w:rsid w:val="00BD1113"/>
    <w:rsid w:val="00BD5CC0"/>
    <w:rsid w:val="00BD6A45"/>
    <w:rsid w:val="00BD75C3"/>
    <w:rsid w:val="00BE391A"/>
    <w:rsid w:val="00BE3FE3"/>
    <w:rsid w:val="00BE582C"/>
    <w:rsid w:val="00BE6449"/>
    <w:rsid w:val="00BE64CE"/>
    <w:rsid w:val="00BE6541"/>
    <w:rsid w:val="00BE6BFF"/>
    <w:rsid w:val="00BE75B1"/>
    <w:rsid w:val="00BF003A"/>
    <w:rsid w:val="00BF17F9"/>
    <w:rsid w:val="00BF1827"/>
    <w:rsid w:val="00BF4181"/>
    <w:rsid w:val="00BF42BB"/>
    <w:rsid w:val="00BF4DA8"/>
    <w:rsid w:val="00BF55FC"/>
    <w:rsid w:val="00BF69BC"/>
    <w:rsid w:val="00BF6A21"/>
    <w:rsid w:val="00BF748C"/>
    <w:rsid w:val="00BF7C5A"/>
    <w:rsid w:val="00BF7CB1"/>
    <w:rsid w:val="00C02443"/>
    <w:rsid w:val="00C0295E"/>
    <w:rsid w:val="00C030B2"/>
    <w:rsid w:val="00C0418B"/>
    <w:rsid w:val="00C0600B"/>
    <w:rsid w:val="00C0632F"/>
    <w:rsid w:val="00C10DBF"/>
    <w:rsid w:val="00C119C6"/>
    <w:rsid w:val="00C11B0D"/>
    <w:rsid w:val="00C15694"/>
    <w:rsid w:val="00C16178"/>
    <w:rsid w:val="00C16418"/>
    <w:rsid w:val="00C208E2"/>
    <w:rsid w:val="00C223B5"/>
    <w:rsid w:val="00C24ADA"/>
    <w:rsid w:val="00C25193"/>
    <w:rsid w:val="00C256BA"/>
    <w:rsid w:val="00C26F3B"/>
    <w:rsid w:val="00C27A66"/>
    <w:rsid w:val="00C307AB"/>
    <w:rsid w:val="00C312E6"/>
    <w:rsid w:val="00C32731"/>
    <w:rsid w:val="00C32F7F"/>
    <w:rsid w:val="00C341E5"/>
    <w:rsid w:val="00C3427E"/>
    <w:rsid w:val="00C34B72"/>
    <w:rsid w:val="00C34C2C"/>
    <w:rsid w:val="00C34F00"/>
    <w:rsid w:val="00C3591D"/>
    <w:rsid w:val="00C35BB0"/>
    <w:rsid w:val="00C364E7"/>
    <w:rsid w:val="00C3670B"/>
    <w:rsid w:val="00C368C0"/>
    <w:rsid w:val="00C36FF6"/>
    <w:rsid w:val="00C37E71"/>
    <w:rsid w:val="00C413C3"/>
    <w:rsid w:val="00C41736"/>
    <w:rsid w:val="00C42343"/>
    <w:rsid w:val="00C42499"/>
    <w:rsid w:val="00C425F6"/>
    <w:rsid w:val="00C43B96"/>
    <w:rsid w:val="00C44A3B"/>
    <w:rsid w:val="00C455CB"/>
    <w:rsid w:val="00C5036F"/>
    <w:rsid w:val="00C507C8"/>
    <w:rsid w:val="00C50DB4"/>
    <w:rsid w:val="00C52676"/>
    <w:rsid w:val="00C56518"/>
    <w:rsid w:val="00C57101"/>
    <w:rsid w:val="00C6101B"/>
    <w:rsid w:val="00C62072"/>
    <w:rsid w:val="00C63615"/>
    <w:rsid w:val="00C63643"/>
    <w:rsid w:val="00C64009"/>
    <w:rsid w:val="00C64BAB"/>
    <w:rsid w:val="00C657F4"/>
    <w:rsid w:val="00C671FE"/>
    <w:rsid w:val="00C67515"/>
    <w:rsid w:val="00C70B4D"/>
    <w:rsid w:val="00C7176D"/>
    <w:rsid w:val="00C73705"/>
    <w:rsid w:val="00C73E55"/>
    <w:rsid w:val="00C73E5C"/>
    <w:rsid w:val="00C73E70"/>
    <w:rsid w:val="00C74B67"/>
    <w:rsid w:val="00C74B7B"/>
    <w:rsid w:val="00C7639C"/>
    <w:rsid w:val="00C800AA"/>
    <w:rsid w:val="00C801EE"/>
    <w:rsid w:val="00C80861"/>
    <w:rsid w:val="00C80EEC"/>
    <w:rsid w:val="00C81D65"/>
    <w:rsid w:val="00C825B0"/>
    <w:rsid w:val="00C82AF0"/>
    <w:rsid w:val="00C83CF7"/>
    <w:rsid w:val="00C84012"/>
    <w:rsid w:val="00C847D6"/>
    <w:rsid w:val="00C84991"/>
    <w:rsid w:val="00C862ED"/>
    <w:rsid w:val="00C86910"/>
    <w:rsid w:val="00C90666"/>
    <w:rsid w:val="00C90F56"/>
    <w:rsid w:val="00C9145E"/>
    <w:rsid w:val="00C9168B"/>
    <w:rsid w:val="00C91C0A"/>
    <w:rsid w:val="00C937B4"/>
    <w:rsid w:val="00C9577F"/>
    <w:rsid w:val="00C95FCE"/>
    <w:rsid w:val="00C962F0"/>
    <w:rsid w:val="00CA05FF"/>
    <w:rsid w:val="00CA0ED7"/>
    <w:rsid w:val="00CA0FE5"/>
    <w:rsid w:val="00CA130E"/>
    <w:rsid w:val="00CA182D"/>
    <w:rsid w:val="00CA41D4"/>
    <w:rsid w:val="00CA5BB7"/>
    <w:rsid w:val="00CA75B2"/>
    <w:rsid w:val="00CA7D6E"/>
    <w:rsid w:val="00CB10EF"/>
    <w:rsid w:val="00CB2277"/>
    <w:rsid w:val="00CB33EC"/>
    <w:rsid w:val="00CB4C19"/>
    <w:rsid w:val="00CB5022"/>
    <w:rsid w:val="00CC1131"/>
    <w:rsid w:val="00CC19D4"/>
    <w:rsid w:val="00CC3638"/>
    <w:rsid w:val="00CC3983"/>
    <w:rsid w:val="00CC3A16"/>
    <w:rsid w:val="00CC3E5A"/>
    <w:rsid w:val="00CC4210"/>
    <w:rsid w:val="00CC50DB"/>
    <w:rsid w:val="00CC638F"/>
    <w:rsid w:val="00CC6726"/>
    <w:rsid w:val="00CC6799"/>
    <w:rsid w:val="00CD08BD"/>
    <w:rsid w:val="00CD0E5C"/>
    <w:rsid w:val="00CD0FCF"/>
    <w:rsid w:val="00CD19AB"/>
    <w:rsid w:val="00CD21C3"/>
    <w:rsid w:val="00CD2585"/>
    <w:rsid w:val="00CD28C3"/>
    <w:rsid w:val="00CD34B5"/>
    <w:rsid w:val="00CD387E"/>
    <w:rsid w:val="00CD4BBB"/>
    <w:rsid w:val="00CD4BE4"/>
    <w:rsid w:val="00CD54CE"/>
    <w:rsid w:val="00CD5EDF"/>
    <w:rsid w:val="00CD6DA2"/>
    <w:rsid w:val="00CE0A1A"/>
    <w:rsid w:val="00CE0A7F"/>
    <w:rsid w:val="00CE185D"/>
    <w:rsid w:val="00CE2062"/>
    <w:rsid w:val="00CE2A2B"/>
    <w:rsid w:val="00CE2FCF"/>
    <w:rsid w:val="00CE30BB"/>
    <w:rsid w:val="00CE4085"/>
    <w:rsid w:val="00CE45A7"/>
    <w:rsid w:val="00CE4C9D"/>
    <w:rsid w:val="00CE4E20"/>
    <w:rsid w:val="00CE6FE1"/>
    <w:rsid w:val="00CE7AEB"/>
    <w:rsid w:val="00CE7C59"/>
    <w:rsid w:val="00CF04BC"/>
    <w:rsid w:val="00CF08A8"/>
    <w:rsid w:val="00CF08BA"/>
    <w:rsid w:val="00CF1304"/>
    <w:rsid w:val="00CF364B"/>
    <w:rsid w:val="00CF3AEB"/>
    <w:rsid w:val="00CF3BDB"/>
    <w:rsid w:val="00CF3CED"/>
    <w:rsid w:val="00CF4F52"/>
    <w:rsid w:val="00CF5E02"/>
    <w:rsid w:val="00CF5F2A"/>
    <w:rsid w:val="00CF79A8"/>
    <w:rsid w:val="00D01BBF"/>
    <w:rsid w:val="00D0410B"/>
    <w:rsid w:val="00D05B28"/>
    <w:rsid w:val="00D05E30"/>
    <w:rsid w:val="00D061EB"/>
    <w:rsid w:val="00D0726E"/>
    <w:rsid w:val="00D07502"/>
    <w:rsid w:val="00D10080"/>
    <w:rsid w:val="00D10790"/>
    <w:rsid w:val="00D10A62"/>
    <w:rsid w:val="00D127A3"/>
    <w:rsid w:val="00D14E24"/>
    <w:rsid w:val="00D1510C"/>
    <w:rsid w:val="00D15B52"/>
    <w:rsid w:val="00D15CDA"/>
    <w:rsid w:val="00D2118D"/>
    <w:rsid w:val="00D21381"/>
    <w:rsid w:val="00D213A5"/>
    <w:rsid w:val="00D21709"/>
    <w:rsid w:val="00D223BB"/>
    <w:rsid w:val="00D22671"/>
    <w:rsid w:val="00D25385"/>
    <w:rsid w:val="00D262B8"/>
    <w:rsid w:val="00D26F50"/>
    <w:rsid w:val="00D270A9"/>
    <w:rsid w:val="00D27564"/>
    <w:rsid w:val="00D275DF"/>
    <w:rsid w:val="00D309D2"/>
    <w:rsid w:val="00D32BBC"/>
    <w:rsid w:val="00D32DB7"/>
    <w:rsid w:val="00D333F8"/>
    <w:rsid w:val="00D34022"/>
    <w:rsid w:val="00D352E7"/>
    <w:rsid w:val="00D357FD"/>
    <w:rsid w:val="00D35B75"/>
    <w:rsid w:val="00D35C28"/>
    <w:rsid w:val="00D363A5"/>
    <w:rsid w:val="00D36F91"/>
    <w:rsid w:val="00D37091"/>
    <w:rsid w:val="00D37ACE"/>
    <w:rsid w:val="00D40809"/>
    <w:rsid w:val="00D40F19"/>
    <w:rsid w:val="00D41C25"/>
    <w:rsid w:val="00D42C28"/>
    <w:rsid w:val="00D42CFE"/>
    <w:rsid w:val="00D43F77"/>
    <w:rsid w:val="00D444EC"/>
    <w:rsid w:val="00D45171"/>
    <w:rsid w:val="00D455D8"/>
    <w:rsid w:val="00D4698D"/>
    <w:rsid w:val="00D46C01"/>
    <w:rsid w:val="00D50516"/>
    <w:rsid w:val="00D508F2"/>
    <w:rsid w:val="00D51576"/>
    <w:rsid w:val="00D51C6B"/>
    <w:rsid w:val="00D521B3"/>
    <w:rsid w:val="00D533B9"/>
    <w:rsid w:val="00D53B7C"/>
    <w:rsid w:val="00D53ECF"/>
    <w:rsid w:val="00D54159"/>
    <w:rsid w:val="00D55393"/>
    <w:rsid w:val="00D56DC4"/>
    <w:rsid w:val="00D61136"/>
    <w:rsid w:val="00D6118C"/>
    <w:rsid w:val="00D61EDF"/>
    <w:rsid w:val="00D62E04"/>
    <w:rsid w:val="00D63056"/>
    <w:rsid w:val="00D6372F"/>
    <w:rsid w:val="00D638CF"/>
    <w:rsid w:val="00D64A6C"/>
    <w:rsid w:val="00D65B5B"/>
    <w:rsid w:val="00D70A97"/>
    <w:rsid w:val="00D722F5"/>
    <w:rsid w:val="00D72CD0"/>
    <w:rsid w:val="00D72E12"/>
    <w:rsid w:val="00D73E31"/>
    <w:rsid w:val="00D758D3"/>
    <w:rsid w:val="00D759CD"/>
    <w:rsid w:val="00D75BF6"/>
    <w:rsid w:val="00D76F69"/>
    <w:rsid w:val="00D774B1"/>
    <w:rsid w:val="00D8022D"/>
    <w:rsid w:val="00D802A5"/>
    <w:rsid w:val="00D8084E"/>
    <w:rsid w:val="00D81C59"/>
    <w:rsid w:val="00D81CA8"/>
    <w:rsid w:val="00D830BC"/>
    <w:rsid w:val="00D83549"/>
    <w:rsid w:val="00D83F30"/>
    <w:rsid w:val="00D84AF5"/>
    <w:rsid w:val="00D85CA1"/>
    <w:rsid w:val="00D861A0"/>
    <w:rsid w:val="00D90EA6"/>
    <w:rsid w:val="00D91813"/>
    <w:rsid w:val="00D92115"/>
    <w:rsid w:val="00D92978"/>
    <w:rsid w:val="00D93B6D"/>
    <w:rsid w:val="00D9402D"/>
    <w:rsid w:val="00D94BFD"/>
    <w:rsid w:val="00D95B57"/>
    <w:rsid w:val="00D95D24"/>
    <w:rsid w:val="00D975DA"/>
    <w:rsid w:val="00D97E10"/>
    <w:rsid w:val="00DA4DDE"/>
    <w:rsid w:val="00DA4FF6"/>
    <w:rsid w:val="00DA5795"/>
    <w:rsid w:val="00DA58C4"/>
    <w:rsid w:val="00DB0740"/>
    <w:rsid w:val="00DB1498"/>
    <w:rsid w:val="00DB1FBD"/>
    <w:rsid w:val="00DB3653"/>
    <w:rsid w:val="00DB42E2"/>
    <w:rsid w:val="00DB5B23"/>
    <w:rsid w:val="00DB6D2B"/>
    <w:rsid w:val="00DB754A"/>
    <w:rsid w:val="00DB7972"/>
    <w:rsid w:val="00DC04B3"/>
    <w:rsid w:val="00DC07DA"/>
    <w:rsid w:val="00DC14E7"/>
    <w:rsid w:val="00DC1CF6"/>
    <w:rsid w:val="00DC316B"/>
    <w:rsid w:val="00DC3C58"/>
    <w:rsid w:val="00DC548F"/>
    <w:rsid w:val="00DC6507"/>
    <w:rsid w:val="00DC6FB1"/>
    <w:rsid w:val="00DC7989"/>
    <w:rsid w:val="00DC7CCF"/>
    <w:rsid w:val="00DD0FAF"/>
    <w:rsid w:val="00DD1033"/>
    <w:rsid w:val="00DD2B38"/>
    <w:rsid w:val="00DD38D7"/>
    <w:rsid w:val="00DD3B37"/>
    <w:rsid w:val="00DD442C"/>
    <w:rsid w:val="00DD4F0C"/>
    <w:rsid w:val="00DD6ED4"/>
    <w:rsid w:val="00DD7987"/>
    <w:rsid w:val="00DE0536"/>
    <w:rsid w:val="00DE05B6"/>
    <w:rsid w:val="00DE1BFB"/>
    <w:rsid w:val="00DE2030"/>
    <w:rsid w:val="00DE2033"/>
    <w:rsid w:val="00DE29D2"/>
    <w:rsid w:val="00DE3366"/>
    <w:rsid w:val="00DE3C62"/>
    <w:rsid w:val="00DE443E"/>
    <w:rsid w:val="00DE49E7"/>
    <w:rsid w:val="00DE6226"/>
    <w:rsid w:val="00DF035C"/>
    <w:rsid w:val="00DF243F"/>
    <w:rsid w:val="00DF376B"/>
    <w:rsid w:val="00DF4383"/>
    <w:rsid w:val="00DF5A49"/>
    <w:rsid w:val="00DF5E30"/>
    <w:rsid w:val="00DF657F"/>
    <w:rsid w:val="00DF6F33"/>
    <w:rsid w:val="00DF730B"/>
    <w:rsid w:val="00E0210F"/>
    <w:rsid w:val="00E033AC"/>
    <w:rsid w:val="00E04BE3"/>
    <w:rsid w:val="00E06819"/>
    <w:rsid w:val="00E10C6A"/>
    <w:rsid w:val="00E11C25"/>
    <w:rsid w:val="00E13649"/>
    <w:rsid w:val="00E13FD3"/>
    <w:rsid w:val="00E144DC"/>
    <w:rsid w:val="00E17B4F"/>
    <w:rsid w:val="00E21513"/>
    <w:rsid w:val="00E21F85"/>
    <w:rsid w:val="00E22696"/>
    <w:rsid w:val="00E228FE"/>
    <w:rsid w:val="00E22E54"/>
    <w:rsid w:val="00E2314B"/>
    <w:rsid w:val="00E233FC"/>
    <w:rsid w:val="00E235B6"/>
    <w:rsid w:val="00E24092"/>
    <w:rsid w:val="00E242AE"/>
    <w:rsid w:val="00E24750"/>
    <w:rsid w:val="00E24EF4"/>
    <w:rsid w:val="00E257B7"/>
    <w:rsid w:val="00E258DC"/>
    <w:rsid w:val="00E26601"/>
    <w:rsid w:val="00E26719"/>
    <w:rsid w:val="00E31318"/>
    <w:rsid w:val="00E32210"/>
    <w:rsid w:val="00E322C8"/>
    <w:rsid w:val="00E3255C"/>
    <w:rsid w:val="00E32981"/>
    <w:rsid w:val="00E33B66"/>
    <w:rsid w:val="00E36155"/>
    <w:rsid w:val="00E36BF8"/>
    <w:rsid w:val="00E4131D"/>
    <w:rsid w:val="00E4143C"/>
    <w:rsid w:val="00E41F11"/>
    <w:rsid w:val="00E43807"/>
    <w:rsid w:val="00E43D72"/>
    <w:rsid w:val="00E43EA4"/>
    <w:rsid w:val="00E45053"/>
    <w:rsid w:val="00E46E69"/>
    <w:rsid w:val="00E474BE"/>
    <w:rsid w:val="00E47E20"/>
    <w:rsid w:val="00E51682"/>
    <w:rsid w:val="00E51BEA"/>
    <w:rsid w:val="00E523BD"/>
    <w:rsid w:val="00E52869"/>
    <w:rsid w:val="00E52BC5"/>
    <w:rsid w:val="00E532FB"/>
    <w:rsid w:val="00E54D18"/>
    <w:rsid w:val="00E5589C"/>
    <w:rsid w:val="00E57468"/>
    <w:rsid w:val="00E61E2E"/>
    <w:rsid w:val="00E6419F"/>
    <w:rsid w:val="00E644A2"/>
    <w:rsid w:val="00E65F6F"/>
    <w:rsid w:val="00E670A0"/>
    <w:rsid w:val="00E67317"/>
    <w:rsid w:val="00E71AE1"/>
    <w:rsid w:val="00E75961"/>
    <w:rsid w:val="00E7668E"/>
    <w:rsid w:val="00E76836"/>
    <w:rsid w:val="00E82572"/>
    <w:rsid w:val="00E82B30"/>
    <w:rsid w:val="00E83FF5"/>
    <w:rsid w:val="00E84138"/>
    <w:rsid w:val="00E84BB6"/>
    <w:rsid w:val="00E8514C"/>
    <w:rsid w:val="00E85AFD"/>
    <w:rsid w:val="00E85ED3"/>
    <w:rsid w:val="00E86C94"/>
    <w:rsid w:val="00E8760E"/>
    <w:rsid w:val="00E87DC4"/>
    <w:rsid w:val="00E9053B"/>
    <w:rsid w:val="00E913A7"/>
    <w:rsid w:val="00E92D9A"/>
    <w:rsid w:val="00E93991"/>
    <w:rsid w:val="00E94627"/>
    <w:rsid w:val="00E9613F"/>
    <w:rsid w:val="00E97136"/>
    <w:rsid w:val="00E973F3"/>
    <w:rsid w:val="00E97907"/>
    <w:rsid w:val="00EA06B3"/>
    <w:rsid w:val="00EA10CF"/>
    <w:rsid w:val="00EA1B0E"/>
    <w:rsid w:val="00EA2062"/>
    <w:rsid w:val="00EA37EC"/>
    <w:rsid w:val="00EA41B3"/>
    <w:rsid w:val="00EA616A"/>
    <w:rsid w:val="00EA6644"/>
    <w:rsid w:val="00EA679A"/>
    <w:rsid w:val="00EA68EF"/>
    <w:rsid w:val="00EA7B11"/>
    <w:rsid w:val="00EB1B92"/>
    <w:rsid w:val="00EB29A1"/>
    <w:rsid w:val="00EB4064"/>
    <w:rsid w:val="00EB45D0"/>
    <w:rsid w:val="00EB6A97"/>
    <w:rsid w:val="00EB7FB5"/>
    <w:rsid w:val="00EC0162"/>
    <w:rsid w:val="00EC1023"/>
    <w:rsid w:val="00EC2E32"/>
    <w:rsid w:val="00EC3694"/>
    <w:rsid w:val="00EC3E12"/>
    <w:rsid w:val="00EC5E1E"/>
    <w:rsid w:val="00EC62C7"/>
    <w:rsid w:val="00EC7318"/>
    <w:rsid w:val="00ED0384"/>
    <w:rsid w:val="00ED08D1"/>
    <w:rsid w:val="00ED1017"/>
    <w:rsid w:val="00ED3053"/>
    <w:rsid w:val="00ED4160"/>
    <w:rsid w:val="00ED501A"/>
    <w:rsid w:val="00ED5568"/>
    <w:rsid w:val="00ED56C3"/>
    <w:rsid w:val="00ED62D6"/>
    <w:rsid w:val="00ED63D7"/>
    <w:rsid w:val="00ED6400"/>
    <w:rsid w:val="00ED7CCD"/>
    <w:rsid w:val="00EE01D2"/>
    <w:rsid w:val="00EE0F29"/>
    <w:rsid w:val="00EE132A"/>
    <w:rsid w:val="00EE1A86"/>
    <w:rsid w:val="00EE23DF"/>
    <w:rsid w:val="00EE287F"/>
    <w:rsid w:val="00EE31FB"/>
    <w:rsid w:val="00EE3C71"/>
    <w:rsid w:val="00EE4EE7"/>
    <w:rsid w:val="00EE5587"/>
    <w:rsid w:val="00EE7BEA"/>
    <w:rsid w:val="00EF129F"/>
    <w:rsid w:val="00EF1553"/>
    <w:rsid w:val="00EF1A77"/>
    <w:rsid w:val="00EF2E0C"/>
    <w:rsid w:val="00EF3023"/>
    <w:rsid w:val="00EF3198"/>
    <w:rsid w:val="00EF325B"/>
    <w:rsid w:val="00EF3392"/>
    <w:rsid w:val="00EF54F6"/>
    <w:rsid w:val="00EF5B25"/>
    <w:rsid w:val="00EF6CD3"/>
    <w:rsid w:val="00F016D9"/>
    <w:rsid w:val="00F01BD9"/>
    <w:rsid w:val="00F02249"/>
    <w:rsid w:val="00F02B7C"/>
    <w:rsid w:val="00F04040"/>
    <w:rsid w:val="00F05CC6"/>
    <w:rsid w:val="00F07557"/>
    <w:rsid w:val="00F07859"/>
    <w:rsid w:val="00F07C02"/>
    <w:rsid w:val="00F10776"/>
    <w:rsid w:val="00F10995"/>
    <w:rsid w:val="00F119D9"/>
    <w:rsid w:val="00F12D68"/>
    <w:rsid w:val="00F130D9"/>
    <w:rsid w:val="00F157D1"/>
    <w:rsid w:val="00F171D5"/>
    <w:rsid w:val="00F17E5C"/>
    <w:rsid w:val="00F17FA8"/>
    <w:rsid w:val="00F22750"/>
    <w:rsid w:val="00F22BE6"/>
    <w:rsid w:val="00F237BB"/>
    <w:rsid w:val="00F23E3F"/>
    <w:rsid w:val="00F24801"/>
    <w:rsid w:val="00F248BD"/>
    <w:rsid w:val="00F2580B"/>
    <w:rsid w:val="00F25EAF"/>
    <w:rsid w:val="00F268D3"/>
    <w:rsid w:val="00F26F75"/>
    <w:rsid w:val="00F30493"/>
    <w:rsid w:val="00F3081C"/>
    <w:rsid w:val="00F30DAD"/>
    <w:rsid w:val="00F31715"/>
    <w:rsid w:val="00F31880"/>
    <w:rsid w:val="00F31BE3"/>
    <w:rsid w:val="00F32357"/>
    <w:rsid w:val="00F32789"/>
    <w:rsid w:val="00F33672"/>
    <w:rsid w:val="00F3387B"/>
    <w:rsid w:val="00F33AEA"/>
    <w:rsid w:val="00F34187"/>
    <w:rsid w:val="00F343A2"/>
    <w:rsid w:val="00F3552B"/>
    <w:rsid w:val="00F3574F"/>
    <w:rsid w:val="00F3615C"/>
    <w:rsid w:val="00F36849"/>
    <w:rsid w:val="00F371BD"/>
    <w:rsid w:val="00F409BD"/>
    <w:rsid w:val="00F40BAB"/>
    <w:rsid w:val="00F419E1"/>
    <w:rsid w:val="00F4367A"/>
    <w:rsid w:val="00F43C9B"/>
    <w:rsid w:val="00F441EF"/>
    <w:rsid w:val="00F44A81"/>
    <w:rsid w:val="00F45E95"/>
    <w:rsid w:val="00F46F26"/>
    <w:rsid w:val="00F479AB"/>
    <w:rsid w:val="00F47DAC"/>
    <w:rsid w:val="00F50DDD"/>
    <w:rsid w:val="00F51084"/>
    <w:rsid w:val="00F51AEF"/>
    <w:rsid w:val="00F52058"/>
    <w:rsid w:val="00F5272A"/>
    <w:rsid w:val="00F52994"/>
    <w:rsid w:val="00F52CAC"/>
    <w:rsid w:val="00F53063"/>
    <w:rsid w:val="00F601F9"/>
    <w:rsid w:val="00F6090C"/>
    <w:rsid w:val="00F62EAD"/>
    <w:rsid w:val="00F6302A"/>
    <w:rsid w:val="00F63344"/>
    <w:rsid w:val="00F6361D"/>
    <w:rsid w:val="00F64155"/>
    <w:rsid w:val="00F64483"/>
    <w:rsid w:val="00F6449C"/>
    <w:rsid w:val="00F65217"/>
    <w:rsid w:val="00F653F1"/>
    <w:rsid w:val="00F65C0F"/>
    <w:rsid w:val="00F66364"/>
    <w:rsid w:val="00F667D0"/>
    <w:rsid w:val="00F6799F"/>
    <w:rsid w:val="00F70C6D"/>
    <w:rsid w:val="00F70E64"/>
    <w:rsid w:val="00F7440F"/>
    <w:rsid w:val="00F74A3C"/>
    <w:rsid w:val="00F7523E"/>
    <w:rsid w:val="00F755A9"/>
    <w:rsid w:val="00F768C3"/>
    <w:rsid w:val="00F770B6"/>
    <w:rsid w:val="00F770D5"/>
    <w:rsid w:val="00F77225"/>
    <w:rsid w:val="00F77C26"/>
    <w:rsid w:val="00F82208"/>
    <w:rsid w:val="00F83845"/>
    <w:rsid w:val="00F85262"/>
    <w:rsid w:val="00F853E6"/>
    <w:rsid w:val="00F85D70"/>
    <w:rsid w:val="00F86197"/>
    <w:rsid w:val="00F87474"/>
    <w:rsid w:val="00F90CCE"/>
    <w:rsid w:val="00F923A4"/>
    <w:rsid w:val="00F937D5"/>
    <w:rsid w:val="00F950CB"/>
    <w:rsid w:val="00F97066"/>
    <w:rsid w:val="00FA2251"/>
    <w:rsid w:val="00FA29E1"/>
    <w:rsid w:val="00FA2E2C"/>
    <w:rsid w:val="00FA341B"/>
    <w:rsid w:val="00FA5EC8"/>
    <w:rsid w:val="00FA5F91"/>
    <w:rsid w:val="00FA655C"/>
    <w:rsid w:val="00FA6F85"/>
    <w:rsid w:val="00FA7A2C"/>
    <w:rsid w:val="00FB2073"/>
    <w:rsid w:val="00FB49AD"/>
    <w:rsid w:val="00FB5809"/>
    <w:rsid w:val="00FB5AA5"/>
    <w:rsid w:val="00FB64C0"/>
    <w:rsid w:val="00FB6DFB"/>
    <w:rsid w:val="00FB6F97"/>
    <w:rsid w:val="00FB7480"/>
    <w:rsid w:val="00FC07A0"/>
    <w:rsid w:val="00FC2311"/>
    <w:rsid w:val="00FC2678"/>
    <w:rsid w:val="00FC5CFF"/>
    <w:rsid w:val="00FC6701"/>
    <w:rsid w:val="00FC79C7"/>
    <w:rsid w:val="00FD034F"/>
    <w:rsid w:val="00FD05F8"/>
    <w:rsid w:val="00FD1099"/>
    <w:rsid w:val="00FD1EF9"/>
    <w:rsid w:val="00FD2EAF"/>
    <w:rsid w:val="00FD3174"/>
    <w:rsid w:val="00FD32B8"/>
    <w:rsid w:val="00FD373A"/>
    <w:rsid w:val="00FD569F"/>
    <w:rsid w:val="00FD6ECE"/>
    <w:rsid w:val="00FE0484"/>
    <w:rsid w:val="00FE0EFC"/>
    <w:rsid w:val="00FE172F"/>
    <w:rsid w:val="00FE1E3F"/>
    <w:rsid w:val="00FE1EE2"/>
    <w:rsid w:val="00FE237C"/>
    <w:rsid w:val="00FE3A83"/>
    <w:rsid w:val="00FE675F"/>
    <w:rsid w:val="00FE6BBF"/>
    <w:rsid w:val="00FE73AC"/>
    <w:rsid w:val="00FE7F79"/>
    <w:rsid w:val="00FF0915"/>
    <w:rsid w:val="00FF14A4"/>
    <w:rsid w:val="00FF1551"/>
    <w:rsid w:val="00FF19BF"/>
    <w:rsid w:val="00FF20DF"/>
    <w:rsid w:val="00FF3042"/>
    <w:rsid w:val="00FF6C46"/>
    <w:rsid w:val="00FF6DCB"/>
    <w:rsid w:val="0CF87CAF"/>
    <w:rsid w:val="0E3D27BC"/>
    <w:rsid w:val="15BAD79C"/>
    <w:rsid w:val="168F07C3"/>
    <w:rsid w:val="339AEB4E"/>
    <w:rsid w:val="4EE27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2F36"/>
  <w15:chartTrackingRefBased/>
  <w15:docId w15:val="{2BFC2F44-E526-453F-AB05-73EAB109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7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9B7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B736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9B736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B736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B736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736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736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736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7369"/>
    <w:rPr>
      <w:rFonts w:asciiTheme="majorHAnsi" w:eastAsiaTheme="majorEastAsia" w:hAnsiTheme="majorHAnsi" w:cstheme="majorBidi"/>
      <w:color w:val="0F4761" w:themeColor="accent1" w:themeShade="BF"/>
      <w:sz w:val="40"/>
      <w:szCs w:val="40"/>
      <w:lang w:val="sv-SE"/>
    </w:rPr>
  </w:style>
  <w:style w:type="character" w:customStyle="1" w:styleId="Rubrik2Char">
    <w:name w:val="Rubrik 2 Char"/>
    <w:basedOn w:val="Standardstycketeckensnitt"/>
    <w:link w:val="Rubrik2"/>
    <w:uiPriority w:val="9"/>
    <w:rsid w:val="009B7369"/>
    <w:rPr>
      <w:rFonts w:asciiTheme="majorHAnsi" w:eastAsiaTheme="majorEastAsia" w:hAnsiTheme="majorHAnsi" w:cstheme="majorBidi"/>
      <w:color w:val="0F4761" w:themeColor="accent1" w:themeShade="BF"/>
      <w:sz w:val="32"/>
      <w:szCs w:val="32"/>
      <w:lang w:val="sv-SE"/>
    </w:rPr>
  </w:style>
  <w:style w:type="character" w:customStyle="1" w:styleId="Rubrik3Char">
    <w:name w:val="Rubrik 3 Char"/>
    <w:basedOn w:val="Standardstycketeckensnitt"/>
    <w:link w:val="Rubrik3"/>
    <w:uiPriority w:val="9"/>
    <w:rsid w:val="009B7369"/>
    <w:rPr>
      <w:rFonts w:eastAsiaTheme="majorEastAsia" w:cstheme="majorBidi"/>
      <w:color w:val="0F4761" w:themeColor="accent1" w:themeShade="BF"/>
      <w:sz w:val="28"/>
      <w:szCs w:val="28"/>
      <w:lang w:val="sv-SE"/>
    </w:rPr>
  </w:style>
  <w:style w:type="character" w:customStyle="1" w:styleId="Rubrik4Char">
    <w:name w:val="Rubrik 4 Char"/>
    <w:basedOn w:val="Standardstycketeckensnitt"/>
    <w:link w:val="Rubrik4"/>
    <w:uiPriority w:val="9"/>
    <w:rsid w:val="009B7369"/>
    <w:rPr>
      <w:rFonts w:eastAsiaTheme="majorEastAsia" w:cstheme="majorBidi"/>
      <w:i/>
      <w:iCs/>
      <w:color w:val="0F4761" w:themeColor="accent1" w:themeShade="BF"/>
      <w:lang w:val="sv-SE"/>
    </w:rPr>
  </w:style>
  <w:style w:type="character" w:customStyle="1" w:styleId="Rubrik5Char">
    <w:name w:val="Rubrik 5 Char"/>
    <w:basedOn w:val="Standardstycketeckensnitt"/>
    <w:link w:val="Rubrik5"/>
    <w:uiPriority w:val="9"/>
    <w:semiHidden/>
    <w:rsid w:val="009B7369"/>
    <w:rPr>
      <w:rFonts w:eastAsiaTheme="majorEastAsia" w:cstheme="majorBidi"/>
      <w:color w:val="0F4761" w:themeColor="accent1" w:themeShade="BF"/>
      <w:lang w:val="sv-SE"/>
    </w:rPr>
  </w:style>
  <w:style w:type="character" w:customStyle="1" w:styleId="Rubrik6Char">
    <w:name w:val="Rubrik 6 Char"/>
    <w:basedOn w:val="Standardstycketeckensnitt"/>
    <w:link w:val="Rubrik6"/>
    <w:uiPriority w:val="9"/>
    <w:semiHidden/>
    <w:rsid w:val="009B7369"/>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9B7369"/>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9B7369"/>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9B7369"/>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9B7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7369"/>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uiPriority w:val="11"/>
    <w:qFormat/>
    <w:rsid w:val="009B736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7369"/>
    <w:rPr>
      <w:rFonts w:eastAsiaTheme="majorEastAsia" w:cstheme="majorBidi"/>
      <w:color w:val="595959" w:themeColor="text1" w:themeTint="A6"/>
      <w:spacing w:val="15"/>
      <w:sz w:val="28"/>
      <w:szCs w:val="28"/>
      <w:lang w:val="sv-SE"/>
    </w:rPr>
  </w:style>
  <w:style w:type="paragraph" w:styleId="Citat">
    <w:name w:val="Quote"/>
    <w:basedOn w:val="Normal"/>
    <w:next w:val="Normal"/>
    <w:link w:val="CitatChar"/>
    <w:uiPriority w:val="29"/>
    <w:qFormat/>
    <w:rsid w:val="009B736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7369"/>
    <w:rPr>
      <w:i/>
      <w:iCs/>
      <w:color w:val="404040" w:themeColor="text1" w:themeTint="BF"/>
      <w:lang w:val="sv-SE"/>
    </w:rPr>
  </w:style>
  <w:style w:type="paragraph" w:styleId="Liststycke">
    <w:name w:val="List Paragraph"/>
    <w:basedOn w:val="Normal"/>
    <w:uiPriority w:val="34"/>
    <w:qFormat/>
    <w:rsid w:val="009B7369"/>
    <w:pPr>
      <w:ind w:left="720"/>
      <w:contextualSpacing/>
    </w:pPr>
  </w:style>
  <w:style w:type="character" w:styleId="Starkbetoning">
    <w:name w:val="Intense Emphasis"/>
    <w:basedOn w:val="Standardstycketeckensnitt"/>
    <w:uiPriority w:val="21"/>
    <w:qFormat/>
    <w:rsid w:val="009B7369"/>
    <w:rPr>
      <w:i/>
      <w:iCs/>
      <w:color w:val="0F4761" w:themeColor="accent1" w:themeShade="BF"/>
    </w:rPr>
  </w:style>
  <w:style w:type="paragraph" w:styleId="Starktcitat">
    <w:name w:val="Intense Quote"/>
    <w:basedOn w:val="Normal"/>
    <w:next w:val="Normal"/>
    <w:link w:val="StarktcitatChar"/>
    <w:uiPriority w:val="30"/>
    <w:qFormat/>
    <w:rsid w:val="009B7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B7369"/>
    <w:rPr>
      <w:i/>
      <w:iCs/>
      <w:color w:val="0F4761" w:themeColor="accent1" w:themeShade="BF"/>
      <w:lang w:val="sv-SE"/>
    </w:rPr>
  </w:style>
  <w:style w:type="character" w:styleId="Starkreferens">
    <w:name w:val="Intense Reference"/>
    <w:basedOn w:val="Standardstycketeckensnitt"/>
    <w:uiPriority w:val="32"/>
    <w:qFormat/>
    <w:rsid w:val="009B7369"/>
    <w:rPr>
      <w:b/>
      <w:bCs/>
      <w:smallCaps/>
      <w:color w:val="0F4761" w:themeColor="accent1" w:themeShade="BF"/>
      <w:spacing w:val="5"/>
    </w:rPr>
  </w:style>
  <w:style w:type="paragraph" w:styleId="Sidhuvud">
    <w:name w:val="header"/>
    <w:basedOn w:val="Normal"/>
    <w:link w:val="SidhuvudChar"/>
    <w:uiPriority w:val="99"/>
    <w:unhideWhenUsed/>
    <w:rsid w:val="00891CF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91CF6"/>
    <w:rPr>
      <w:lang w:val="sv-SE"/>
    </w:rPr>
  </w:style>
  <w:style w:type="paragraph" w:styleId="Sidfot">
    <w:name w:val="footer"/>
    <w:basedOn w:val="Normal"/>
    <w:link w:val="SidfotChar"/>
    <w:uiPriority w:val="99"/>
    <w:unhideWhenUsed/>
    <w:rsid w:val="00891CF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91CF6"/>
    <w:rPr>
      <w:lang w:val="sv-SE"/>
    </w:rPr>
  </w:style>
  <w:style w:type="character" w:styleId="Kommentarsreferens">
    <w:name w:val="annotation reference"/>
    <w:basedOn w:val="Standardstycketeckensnitt"/>
    <w:uiPriority w:val="99"/>
    <w:semiHidden/>
    <w:unhideWhenUsed/>
    <w:rsid w:val="00386F88"/>
    <w:rPr>
      <w:sz w:val="16"/>
      <w:szCs w:val="16"/>
    </w:rPr>
  </w:style>
  <w:style w:type="paragraph" w:styleId="Kommentarer">
    <w:name w:val="annotation text"/>
    <w:basedOn w:val="Normal"/>
    <w:link w:val="KommentarerChar"/>
    <w:uiPriority w:val="99"/>
    <w:unhideWhenUsed/>
    <w:rsid w:val="00386F88"/>
    <w:pPr>
      <w:spacing w:line="240" w:lineRule="auto"/>
    </w:pPr>
    <w:rPr>
      <w:sz w:val="20"/>
      <w:szCs w:val="20"/>
    </w:rPr>
  </w:style>
  <w:style w:type="character" w:customStyle="1" w:styleId="KommentarerChar">
    <w:name w:val="Kommentarer Char"/>
    <w:basedOn w:val="Standardstycketeckensnitt"/>
    <w:link w:val="Kommentarer"/>
    <w:uiPriority w:val="99"/>
    <w:rsid w:val="00386F88"/>
    <w:rPr>
      <w:sz w:val="20"/>
      <w:szCs w:val="20"/>
      <w:lang w:val="sv-SE"/>
    </w:rPr>
  </w:style>
  <w:style w:type="paragraph" w:styleId="Kommentarsmne">
    <w:name w:val="annotation subject"/>
    <w:basedOn w:val="Kommentarer"/>
    <w:next w:val="Kommentarer"/>
    <w:link w:val="KommentarsmneChar"/>
    <w:uiPriority w:val="99"/>
    <w:semiHidden/>
    <w:unhideWhenUsed/>
    <w:rsid w:val="00386F88"/>
    <w:rPr>
      <w:b/>
      <w:bCs/>
    </w:rPr>
  </w:style>
  <w:style w:type="character" w:customStyle="1" w:styleId="KommentarsmneChar">
    <w:name w:val="Kommentarsämne Char"/>
    <w:basedOn w:val="KommentarerChar"/>
    <w:link w:val="Kommentarsmne"/>
    <w:uiPriority w:val="99"/>
    <w:semiHidden/>
    <w:rsid w:val="00386F88"/>
    <w:rPr>
      <w:b/>
      <w:bCs/>
      <w:sz w:val="20"/>
      <w:szCs w:val="20"/>
      <w:lang w:val="sv-SE"/>
    </w:rPr>
  </w:style>
  <w:style w:type="character" w:styleId="Hyperlnk">
    <w:name w:val="Hyperlink"/>
    <w:basedOn w:val="Standardstycketeckensnitt"/>
    <w:uiPriority w:val="99"/>
    <w:unhideWhenUsed/>
    <w:rsid w:val="00386F88"/>
    <w:rPr>
      <w:color w:val="467886" w:themeColor="hyperlink"/>
      <w:u w:val="single"/>
    </w:rPr>
  </w:style>
  <w:style w:type="character" w:styleId="Olstomnmnande">
    <w:name w:val="Unresolved Mention"/>
    <w:basedOn w:val="Standardstycketeckensnitt"/>
    <w:uiPriority w:val="99"/>
    <w:semiHidden/>
    <w:unhideWhenUsed/>
    <w:rsid w:val="00386F88"/>
    <w:rPr>
      <w:color w:val="605E5C"/>
      <w:shd w:val="clear" w:color="auto" w:fill="E1DFDD"/>
    </w:rPr>
  </w:style>
  <w:style w:type="table" w:styleId="Tabellrutnt">
    <w:name w:val="Table Grid"/>
    <w:basedOn w:val="Normaltabell"/>
    <w:uiPriority w:val="39"/>
    <w:rsid w:val="0007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1813"/>
    <w:rPr>
      <w:color w:val="666666"/>
    </w:rPr>
  </w:style>
  <w:style w:type="paragraph" w:customStyle="1" w:styleId="Default">
    <w:name w:val="Default"/>
    <w:rsid w:val="009D238A"/>
    <w:pPr>
      <w:autoSpaceDE w:val="0"/>
      <w:autoSpaceDN w:val="0"/>
      <w:adjustRightInd w:val="0"/>
      <w:spacing w:after="0" w:line="240" w:lineRule="auto"/>
    </w:pPr>
    <w:rPr>
      <w:rFonts w:ascii="Arial" w:hAnsi="Arial" w:cs="Arial"/>
      <w:color w:val="000000"/>
      <w:kern w:val="0"/>
      <w:sz w:val="24"/>
      <w:szCs w:val="24"/>
    </w:rPr>
  </w:style>
  <w:style w:type="paragraph" w:styleId="Innehllsfrteckningsrubrik">
    <w:name w:val="TOC Heading"/>
    <w:basedOn w:val="Rubrik1"/>
    <w:next w:val="Normal"/>
    <w:uiPriority w:val="39"/>
    <w:unhideWhenUsed/>
    <w:qFormat/>
    <w:rsid w:val="00A44372"/>
    <w:pPr>
      <w:spacing w:before="240" w:after="0"/>
      <w:outlineLvl w:val="9"/>
    </w:pPr>
    <w:rPr>
      <w:kern w:val="0"/>
      <w:sz w:val="32"/>
      <w:szCs w:val="32"/>
      <w:lang w:val="en-US"/>
      <w14:ligatures w14:val="none"/>
    </w:rPr>
  </w:style>
  <w:style w:type="paragraph" w:styleId="Innehll1">
    <w:name w:val="toc 1"/>
    <w:basedOn w:val="Normal"/>
    <w:next w:val="Normal"/>
    <w:autoRedefine/>
    <w:uiPriority w:val="39"/>
    <w:unhideWhenUsed/>
    <w:rsid w:val="00A44372"/>
    <w:pPr>
      <w:spacing w:after="100"/>
    </w:pPr>
  </w:style>
  <w:style w:type="paragraph" w:styleId="Innehll3">
    <w:name w:val="toc 3"/>
    <w:basedOn w:val="Normal"/>
    <w:next w:val="Normal"/>
    <w:autoRedefine/>
    <w:uiPriority w:val="39"/>
    <w:unhideWhenUsed/>
    <w:rsid w:val="00A44372"/>
    <w:pPr>
      <w:spacing w:after="100"/>
      <w:ind w:left="440"/>
    </w:pPr>
  </w:style>
  <w:style w:type="paragraph" w:styleId="Innehll2">
    <w:name w:val="toc 2"/>
    <w:basedOn w:val="Normal"/>
    <w:next w:val="Normal"/>
    <w:autoRedefine/>
    <w:uiPriority w:val="39"/>
    <w:unhideWhenUsed/>
    <w:rsid w:val="00A44372"/>
    <w:pPr>
      <w:spacing w:after="100"/>
      <w:ind w:left="220"/>
    </w:pPr>
  </w:style>
  <w:style w:type="paragraph" w:styleId="Revision">
    <w:name w:val="Revision"/>
    <w:hidden/>
    <w:uiPriority w:val="99"/>
    <w:semiHidden/>
    <w:rsid w:val="006701E7"/>
    <w:pPr>
      <w:spacing w:after="0" w:line="240" w:lineRule="auto"/>
    </w:pPr>
  </w:style>
  <w:style w:type="paragraph" w:styleId="Brdtext">
    <w:name w:val="Body Text"/>
    <w:basedOn w:val="Normal"/>
    <w:link w:val="BrdtextChar"/>
    <w:qFormat/>
    <w:rsid w:val="004D3B43"/>
    <w:pPr>
      <w:spacing w:after="290" w:line="290" w:lineRule="atLeast"/>
    </w:pPr>
    <w:rPr>
      <w:kern w:val="0"/>
      <w14:ligatures w14:val="none"/>
    </w:rPr>
  </w:style>
  <w:style w:type="character" w:customStyle="1" w:styleId="BrdtextChar">
    <w:name w:val="Brödtext Char"/>
    <w:basedOn w:val="Standardstycketeckensnitt"/>
    <w:link w:val="Brdtext"/>
    <w:rsid w:val="004D3B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90">
      <w:bodyDiv w:val="1"/>
      <w:marLeft w:val="0"/>
      <w:marRight w:val="0"/>
      <w:marTop w:val="0"/>
      <w:marBottom w:val="0"/>
      <w:divBdr>
        <w:top w:val="none" w:sz="0" w:space="0" w:color="auto"/>
        <w:left w:val="none" w:sz="0" w:space="0" w:color="auto"/>
        <w:bottom w:val="none" w:sz="0" w:space="0" w:color="auto"/>
        <w:right w:val="none" w:sz="0" w:space="0" w:color="auto"/>
      </w:divBdr>
    </w:div>
    <w:div w:id="70928819">
      <w:bodyDiv w:val="1"/>
      <w:marLeft w:val="0"/>
      <w:marRight w:val="0"/>
      <w:marTop w:val="0"/>
      <w:marBottom w:val="0"/>
      <w:divBdr>
        <w:top w:val="none" w:sz="0" w:space="0" w:color="auto"/>
        <w:left w:val="none" w:sz="0" w:space="0" w:color="auto"/>
        <w:bottom w:val="none" w:sz="0" w:space="0" w:color="auto"/>
        <w:right w:val="none" w:sz="0" w:space="0" w:color="auto"/>
      </w:divBdr>
    </w:div>
    <w:div w:id="357463558">
      <w:bodyDiv w:val="1"/>
      <w:marLeft w:val="0"/>
      <w:marRight w:val="0"/>
      <w:marTop w:val="0"/>
      <w:marBottom w:val="0"/>
      <w:divBdr>
        <w:top w:val="none" w:sz="0" w:space="0" w:color="auto"/>
        <w:left w:val="none" w:sz="0" w:space="0" w:color="auto"/>
        <w:bottom w:val="none" w:sz="0" w:space="0" w:color="auto"/>
        <w:right w:val="none" w:sz="0" w:space="0" w:color="auto"/>
      </w:divBdr>
    </w:div>
    <w:div w:id="393159917">
      <w:bodyDiv w:val="1"/>
      <w:marLeft w:val="0"/>
      <w:marRight w:val="0"/>
      <w:marTop w:val="0"/>
      <w:marBottom w:val="0"/>
      <w:divBdr>
        <w:top w:val="none" w:sz="0" w:space="0" w:color="auto"/>
        <w:left w:val="none" w:sz="0" w:space="0" w:color="auto"/>
        <w:bottom w:val="none" w:sz="0" w:space="0" w:color="auto"/>
        <w:right w:val="none" w:sz="0" w:space="0" w:color="auto"/>
      </w:divBdr>
    </w:div>
    <w:div w:id="791292929">
      <w:bodyDiv w:val="1"/>
      <w:marLeft w:val="0"/>
      <w:marRight w:val="0"/>
      <w:marTop w:val="0"/>
      <w:marBottom w:val="0"/>
      <w:divBdr>
        <w:top w:val="none" w:sz="0" w:space="0" w:color="auto"/>
        <w:left w:val="none" w:sz="0" w:space="0" w:color="auto"/>
        <w:bottom w:val="none" w:sz="0" w:space="0" w:color="auto"/>
        <w:right w:val="none" w:sz="0" w:space="0" w:color="auto"/>
      </w:divBdr>
    </w:div>
    <w:div w:id="907882105">
      <w:bodyDiv w:val="1"/>
      <w:marLeft w:val="0"/>
      <w:marRight w:val="0"/>
      <w:marTop w:val="0"/>
      <w:marBottom w:val="0"/>
      <w:divBdr>
        <w:top w:val="none" w:sz="0" w:space="0" w:color="auto"/>
        <w:left w:val="none" w:sz="0" w:space="0" w:color="auto"/>
        <w:bottom w:val="none" w:sz="0" w:space="0" w:color="auto"/>
        <w:right w:val="none" w:sz="0" w:space="0" w:color="auto"/>
      </w:divBdr>
    </w:div>
    <w:div w:id="1135833149">
      <w:bodyDiv w:val="1"/>
      <w:marLeft w:val="0"/>
      <w:marRight w:val="0"/>
      <w:marTop w:val="0"/>
      <w:marBottom w:val="0"/>
      <w:divBdr>
        <w:top w:val="none" w:sz="0" w:space="0" w:color="auto"/>
        <w:left w:val="none" w:sz="0" w:space="0" w:color="auto"/>
        <w:bottom w:val="none" w:sz="0" w:space="0" w:color="auto"/>
        <w:right w:val="none" w:sz="0" w:space="0" w:color="auto"/>
      </w:divBdr>
    </w:div>
    <w:div w:id="1442526791">
      <w:bodyDiv w:val="1"/>
      <w:marLeft w:val="0"/>
      <w:marRight w:val="0"/>
      <w:marTop w:val="0"/>
      <w:marBottom w:val="0"/>
      <w:divBdr>
        <w:top w:val="none" w:sz="0" w:space="0" w:color="auto"/>
        <w:left w:val="none" w:sz="0" w:space="0" w:color="auto"/>
        <w:bottom w:val="none" w:sz="0" w:space="0" w:color="auto"/>
        <w:right w:val="none" w:sz="0" w:space="0" w:color="auto"/>
      </w:divBdr>
    </w:div>
    <w:div w:id="1500149708">
      <w:bodyDiv w:val="1"/>
      <w:marLeft w:val="0"/>
      <w:marRight w:val="0"/>
      <w:marTop w:val="0"/>
      <w:marBottom w:val="0"/>
      <w:divBdr>
        <w:top w:val="none" w:sz="0" w:space="0" w:color="auto"/>
        <w:left w:val="none" w:sz="0" w:space="0" w:color="auto"/>
        <w:bottom w:val="none" w:sz="0" w:space="0" w:color="auto"/>
        <w:right w:val="none" w:sz="0" w:space="0" w:color="auto"/>
      </w:divBdr>
    </w:div>
    <w:div w:id="1515220932">
      <w:bodyDiv w:val="1"/>
      <w:marLeft w:val="0"/>
      <w:marRight w:val="0"/>
      <w:marTop w:val="0"/>
      <w:marBottom w:val="0"/>
      <w:divBdr>
        <w:top w:val="none" w:sz="0" w:space="0" w:color="auto"/>
        <w:left w:val="none" w:sz="0" w:space="0" w:color="auto"/>
        <w:bottom w:val="none" w:sz="0" w:space="0" w:color="auto"/>
        <w:right w:val="none" w:sz="0" w:space="0" w:color="auto"/>
      </w:divBdr>
      <w:divsChild>
        <w:div w:id="1101729166">
          <w:marLeft w:val="480"/>
          <w:marRight w:val="480"/>
          <w:marTop w:val="0"/>
          <w:marBottom w:val="0"/>
          <w:divBdr>
            <w:top w:val="none" w:sz="0" w:space="0" w:color="auto"/>
            <w:left w:val="none" w:sz="0" w:space="0" w:color="auto"/>
            <w:bottom w:val="none" w:sz="0" w:space="0" w:color="auto"/>
            <w:right w:val="none" w:sz="0" w:space="0" w:color="auto"/>
          </w:divBdr>
          <w:divsChild>
            <w:div w:id="593127910">
              <w:marLeft w:val="0"/>
              <w:marRight w:val="0"/>
              <w:marTop w:val="0"/>
              <w:marBottom w:val="0"/>
              <w:divBdr>
                <w:top w:val="none" w:sz="0" w:space="0" w:color="auto"/>
                <w:left w:val="none" w:sz="0" w:space="0" w:color="auto"/>
                <w:bottom w:val="none" w:sz="0" w:space="0" w:color="auto"/>
                <w:right w:val="none" w:sz="0" w:space="0" w:color="auto"/>
              </w:divBdr>
            </w:div>
            <w:div w:id="1811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8364">
      <w:bodyDiv w:val="1"/>
      <w:marLeft w:val="0"/>
      <w:marRight w:val="0"/>
      <w:marTop w:val="0"/>
      <w:marBottom w:val="0"/>
      <w:divBdr>
        <w:top w:val="none" w:sz="0" w:space="0" w:color="auto"/>
        <w:left w:val="none" w:sz="0" w:space="0" w:color="auto"/>
        <w:bottom w:val="none" w:sz="0" w:space="0" w:color="auto"/>
        <w:right w:val="none" w:sz="0" w:space="0" w:color="auto"/>
      </w:divBdr>
    </w:div>
    <w:div w:id="1815485673">
      <w:bodyDiv w:val="1"/>
      <w:marLeft w:val="0"/>
      <w:marRight w:val="0"/>
      <w:marTop w:val="0"/>
      <w:marBottom w:val="0"/>
      <w:divBdr>
        <w:top w:val="none" w:sz="0" w:space="0" w:color="auto"/>
        <w:left w:val="none" w:sz="0" w:space="0" w:color="auto"/>
        <w:bottom w:val="none" w:sz="0" w:space="0" w:color="auto"/>
        <w:right w:val="none" w:sz="0" w:space="0" w:color="auto"/>
      </w:divBdr>
      <w:divsChild>
        <w:div w:id="243732060">
          <w:marLeft w:val="480"/>
          <w:marRight w:val="480"/>
          <w:marTop w:val="0"/>
          <w:marBottom w:val="0"/>
          <w:divBdr>
            <w:top w:val="none" w:sz="0" w:space="0" w:color="auto"/>
            <w:left w:val="none" w:sz="0" w:space="0" w:color="auto"/>
            <w:bottom w:val="none" w:sz="0" w:space="0" w:color="auto"/>
            <w:right w:val="none" w:sz="0" w:space="0" w:color="auto"/>
          </w:divBdr>
          <w:divsChild>
            <w:div w:id="743837071">
              <w:marLeft w:val="0"/>
              <w:marRight w:val="0"/>
              <w:marTop w:val="0"/>
              <w:marBottom w:val="0"/>
              <w:divBdr>
                <w:top w:val="none" w:sz="0" w:space="0" w:color="auto"/>
                <w:left w:val="none" w:sz="0" w:space="0" w:color="auto"/>
                <w:bottom w:val="none" w:sz="0" w:space="0" w:color="auto"/>
                <w:right w:val="none" w:sz="0" w:space="0" w:color="auto"/>
              </w:divBdr>
            </w:div>
            <w:div w:id="1119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Kommentar xmlns="c5c7cef5-72b0-4130-9324-a6e7454301c2" xsi:nil="true"/>
    <_ip_UnifiedCompliancePolicyProperties xmlns="http://schemas.microsoft.com/sharepoint/v3" xsi:nil="true"/>
    <TaxCatchAll xmlns="f51bab5f-0ed0-40a8-8f36-6fe936a64348" xsi:nil="true"/>
    <lcf76f155ced4ddcb4097134ff3c332f xmlns="c5c7cef5-72b0-4130-9324-a6e7454301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CD881D636A33040B44CA3E28A7ACA21" ma:contentTypeVersion="18" ma:contentTypeDescription="Skapa ett nytt dokument." ma:contentTypeScope="" ma:versionID="b7a92c99aa2551ab42c28e2ee3c38890">
  <xsd:schema xmlns:xsd="http://www.w3.org/2001/XMLSchema" xmlns:xs="http://www.w3.org/2001/XMLSchema" xmlns:p="http://schemas.microsoft.com/office/2006/metadata/properties" xmlns:ns1="http://schemas.microsoft.com/sharepoint/v3" xmlns:ns2="c5c7cef5-72b0-4130-9324-a6e7454301c2" xmlns:ns3="f51bab5f-0ed0-40a8-8f36-6fe936a64348" targetNamespace="http://schemas.microsoft.com/office/2006/metadata/properties" ma:root="true" ma:fieldsID="112c692984361e64be9a6f1adea5205c" ns1:_="" ns2:_="" ns3:_="">
    <xsd:import namespace="http://schemas.microsoft.com/sharepoint/v3"/>
    <xsd:import namespace="c5c7cef5-72b0-4130-9324-a6e7454301c2"/>
    <xsd:import namespace="f51bab5f-0ed0-40a8-8f36-6fe936a64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Kommenta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ör enhetlig efterlevnadsprincip" ma:hidden="true" ma:internalName="_ip_UnifiedCompliancePolicyProperties">
      <xsd:simpleType>
        <xsd:restriction base="dms:Note"/>
      </xsd:simpleType>
    </xsd:element>
    <xsd:element name="_ip_UnifiedCompliancePolicyUIAction" ma:index="25"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cef5-72b0-4130-9324-a6e745430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ommentar" ma:index="23"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bab5f-0ed0-40a8-8f36-6fe936a64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988232-94e4-4e5f-a833-fb2c907e1b95}" ma:internalName="TaxCatchAll" ma:showField="CatchAllData" ma:web="f51bab5f-0ed0-40a8-8f36-6fe936a643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D168C-4624-4697-ADC3-5F7DF15045D0}">
  <ds:schemaRefs>
    <ds:schemaRef ds:uri="http://schemas.openxmlformats.org/officeDocument/2006/bibliography"/>
  </ds:schemaRefs>
</ds:datastoreItem>
</file>

<file path=customXml/itemProps2.xml><?xml version="1.0" encoding="utf-8"?>
<ds:datastoreItem xmlns:ds="http://schemas.openxmlformats.org/officeDocument/2006/customXml" ds:itemID="{F78B3AB1-8484-45D3-97B3-5D337CECF94E}">
  <ds:schemaRefs>
    <ds:schemaRef ds:uri="http://schemas.microsoft.com/sharepoint/v3/contenttype/forms"/>
  </ds:schemaRefs>
</ds:datastoreItem>
</file>

<file path=customXml/itemProps3.xml><?xml version="1.0" encoding="utf-8"?>
<ds:datastoreItem xmlns:ds="http://schemas.openxmlformats.org/officeDocument/2006/customXml" ds:itemID="{EA6451E2-C61A-479C-84B0-65B50D328162}">
  <ds:schemaRefs>
    <ds:schemaRef ds:uri="http://schemas.microsoft.com/office/2006/metadata/properties"/>
    <ds:schemaRef ds:uri="http://schemas.microsoft.com/office/infopath/2007/PartnerControls"/>
    <ds:schemaRef ds:uri="http://schemas.microsoft.com/sharepoint/v3"/>
    <ds:schemaRef ds:uri="c5c7cef5-72b0-4130-9324-a6e7454301c2"/>
    <ds:schemaRef ds:uri="f51bab5f-0ed0-40a8-8f36-6fe936a64348"/>
  </ds:schemaRefs>
</ds:datastoreItem>
</file>

<file path=customXml/itemProps4.xml><?xml version="1.0" encoding="utf-8"?>
<ds:datastoreItem xmlns:ds="http://schemas.openxmlformats.org/officeDocument/2006/customXml" ds:itemID="{C5050FCC-43F5-40F7-B795-E963BF3E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c7cef5-72b0-4130-9324-a6e7454301c2"/>
    <ds:schemaRef ds:uri="f51bab5f-0ed0-40a8-8f36-6fe936a64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5344</Characters>
  <Application>Microsoft Office Word</Application>
  <DocSecurity>0</DocSecurity>
  <Lines>44</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Gaurab Lama</dc:creator>
  <cp:keywords/>
  <dc:description/>
  <cp:lastModifiedBy>Helena Lantz</cp:lastModifiedBy>
  <cp:revision>11</cp:revision>
  <cp:lastPrinted>2024-11-26T08:05:00Z</cp:lastPrinted>
  <dcterms:created xsi:type="dcterms:W3CDTF">2024-11-26T07:12:00Z</dcterms:created>
  <dcterms:modified xsi:type="dcterms:W3CDTF">2024-11-26T08:05:00Z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0x0101003CD881D636A33040B44CA3E28A7ACA21</vt:lpwstr>
  </property>
  <property fmtid="{D5CDD505-2E9C-101B-9397-08002B2CF9AE}" pid="3" name="MediaServiceImageTags">
    <vt:lpwstr/>
  </property>
</Properties>
</file>